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2752B" w14:paraId="5C9E73A7" w14:textId="77777777" w:rsidTr="0062752B">
        <w:trPr>
          <w:jc w:val="center"/>
        </w:trPr>
        <w:tc>
          <w:tcPr>
            <w:tcW w:w="5000" w:type="pct"/>
            <w:shd w:val="clear" w:color="auto" w:fill="003A63"/>
            <w:tcMar>
              <w:top w:w="150" w:type="dxa"/>
              <w:left w:w="300" w:type="dxa"/>
              <w:bottom w:w="150" w:type="dxa"/>
              <w:right w:w="300" w:type="dxa"/>
            </w:tcMar>
            <w:vAlign w:val="center"/>
            <w:hideMark/>
          </w:tcPr>
          <w:p w14:paraId="7B2885B5" w14:textId="4977312D" w:rsidR="0062752B" w:rsidRDefault="0062752B">
            <w:pPr>
              <w:rPr>
                <w:rFonts w:eastAsia="Times New Roman"/>
              </w:rPr>
            </w:pPr>
            <w:r>
              <w:rPr>
                <w:rFonts w:eastAsia="Times New Roman"/>
                <w:noProof/>
              </w:rPr>
              <w:drawing>
                <wp:inline distT="0" distB="0" distL="0" distR="0" wp14:anchorId="6864222D" wp14:editId="0245C3DA">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62752B" w14:paraId="1954E22D" w14:textId="77777777" w:rsidTr="0062752B">
        <w:trPr>
          <w:jc w:val="center"/>
        </w:trPr>
        <w:tc>
          <w:tcPr>
            <w:tcW w:w="5000" w:type="pct"/>
            <w:shd w:val="clear" w:color="auto" w:fill="003A63"/>
            <w:tcMar>
              <w:top w:w="75" w:type="dxa"/>
              <w:left w:w="300" w:type="dxa"/>
              <w:bottom w:w="75" w:type="dxa"/>
              <w:right w:w="300" w:type="dxa"/>
            </w:tcMar>
            <w:vAlign w:val="center"/>
            <w:hideMark/>
          </w:tcPr>
          <w:p w14:paraId="45C7B418" w14:textId="77777777" w:rsidR="0062752B" w:rsidRDefault="0062752B">
            <w:pPr>
              <w:jc w:val="right"/>
              <w:rPr>
                <w:rFonts w:ascii="Arial" w:hAnsi="Arial" w:cs="Arial"/>
                <w:color w:val="FFFFFF"/>
                <w:sz w:val="21"/>
                <w:szCs w:val="21"/>
              </w:rPr>
            </w:pPr>
            <w:r>
              <w:rPr>
                <w:rStyle w:val="Strong"/>
                <w:rFonts w:ascii="Arial" w:hAnsi="Arial" w:cs="Arial"/>
                <w:color w:val="FFFFFF"/>
                <w:sz w:val="21"/>
                <w:szCs w:val="21"/>
              </w:rPr>
              <w:t>Louisiana USDA-FSA Updates - June 2023</w:t>
            </w:r>
          </w:p>
        </w:tc>
      </w:tr>
      <w:tr w:rsidR="0062752B" w14:paraId="002BB335" w14:textId="77777777" w:rsidTr="0062752B">
        <w:trPr>
          <w:jc w:val="center"/>
        </w:trPr>
        <w:tc>
          <w:tcPr>
            <w:tcW w:w="5000" w:type="pct"/>
            <w:shd w:val="clear" w:color="auto" w:fill="FFFFFF"/>
            <w:vAlign w:val="center"/>
            <w:hideMark/>
          </w:tcPr>
          <w:p w14:paraId="68758993" w14:textId="77777777" w:rsidR="0062752B" w:rsidRDefault="0062752B">
            <w:pPr>
              <w:rPr>
                <w:rFonts w:ascii="Arial" w:hAnsi="Arial" w:cs="Arial"/>
                <w:color w:val="FFFFFF"/>
                <w:sz w:val="21"/>
                <w:szCs w:val="21"/>
              </w:rPr>
            </w:pPr>
          </w:p>
        </w:tc>
      </w:tr>
      <w:tr w:rsidR="0062752B" w14:paraId="75AD68A3" w14:textId="77777777" w:rsidTr="0062752B">
        <w:trPr>
          <w:jc w:val="center"/>
        </w:trPr>
        <w:tc>
          <w:tcPr>
            <w:tcW w:w="5000" w:type="pct"/>
            <w:shd w:val="clear" w:color="auto" w:fill="FFFFFF"/>
            <w:tcMar>
              <w:top w:w="150" w:type="dxa"/>
              <w:left w:w="300" w:type="dxa"/>
              <w:bottom w:w="0" w:type="dxa"/>
              <w:right w:w="300" w:type="dxa"/>
            </w:tcMar>
            <w:vAlign w:val="center"/>
            <w:hideMark/>
          </w:tcPr>
          <w:p w14:paraId="2786B3D3" w14:textId="77777777" w:rsidR="0062752B" w:rsidRDefault="0062752B">
            <w:pPr>
              <w:pStyle w:val="Heading1"/>
              <w:spacing w:before="0" w:beforeAutospacing="0" w:after="150" w:afterAutospacing="0"/>
              <w:rPr>
                <w:rFonts w:ascii="Arial" w:eastAsia="Times New Roman" w:hAnsi="Arial" w:cs="Arial"/>
                <w:color w:val="000000"/>
                <w:sz w:val="27"/>
                <w:szCs w:val="27"/>
              </w:rPr>
            </w:pPr>
            <w:r>
              <w:rPr>
                <w:rFonts w:ascii="Arial" w:eastAsia="Times New Roman" w:hAnsi="Arial" w:cs="Arial"/>
                <w:color w:val="000000"/>
                <w:sz w:val="27"/>
                <w:szCs w:val="27"/>
              </w:rPr>
              <w:t>In This Issue:</w:t>
            </w:r>
          </w:p>
        </w:tc>
      </w:tr>
      <w:tr w:rsidR="0062752B" w14:paraId="0887F859" w14:textId="77777777" w:rsidTr="0062752B">
        <w:trPr>
          <w:jc w:val="center"/>
        </w:trPr>
        <w:tc>
          <w:tcPr>
            <w:tcW w:w="5000" w:type="pct"/>
            <w:shd w:val="clear" w:color="auto" w:fill="FFFFFF"/>
            <w:tcMar>
              <w:top w:w="150" w:type="dxa"/>
              <w:left w:w="300" w:type="dxa"/>
              <w:bottom w:w="300" w:type="dxa"/>
              <w:right w:w="300" w:type="dxa"/>
            </w:tcMar>
            <w:vAlign w:val="center"/>
          </w:tcPr>
          <w:p w14:paraId="18942C47"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Farm Service Agency Now Accepting Nominations for Farmers and Ranchers to Serve on Local County Committees</w:t>
              </w:r>
            </w:hyperlink>
          </w:p>
          <w:p w14:paraId="07736B66"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Applying for Youth Loans</w:t>
              </w:r>
            </w:hyperlink>
          </w:p>
          <w:p w14:paraId="71EBE618"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Avoid Scams Related to USDA Financial Assistance for Farmers Facing Discrimination</w:t>
              </w:r>
            </w:hyperlink>
          </w:p>
          <w:p w14:paraId="01E70FD9"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12" w:history="1">
              <w:r>
                <w:rPr>
                  <w:rStyle w:val="Hyperlink"/>
                  <w:rFonts w:ascii="Arial" w:eastAsia="Times New Roman" w:hAnsi="Arial" w:cs="Arial"/>
                  <w:color w:val="1953CB"/>
                  <w:sz w:val="24"/>
                  <w:szCs w:val="24"/>
                </w:rPr>
                <w:t>Biden-Harris Administration Announces Intended Investment of Approximately $300 Million in 50 Projects Increasing Land, Capital, and Market Access for Underserved Producers</w:t>
              </w:r>
            </w:hyperlink>
          </w:p>
          <w:p w14:paraId="1857A551"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USDA Reminds Producers to File Crop Acreage Reports</w:t>
              </w:r>
            </w:hyperlink>
          </w:p>
          <w:p w14:paraId="756DD1B7"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Extends Application Deadline for Revenue Loss Programs to July 14</w:t>
              </w:r>
            </w:hyperlink>
          </w:p>
          <w:p w14:paraId="111360A7"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13" w:history="1">
              <w:r>
                <w:rPr>
                  <w:rStyle w:val="Hyperlink"/>
                  <w:rFonts w:ascii="Arial" w:eastAsia="Times New Roman" w:hAnsi="Arial" w:cs="Arial"/>
                  <w:color w:val="1953CB"/>
                  <w:sz w:val="24"/>
                  <w:szCs w:val="24"/>
                </w:rPr>
                <w:t>USDA Microloans Help Farmers Purchase Farmland and Improve Property</w:t>
              </w:r>
            </w:hyperlink>
          </w:p>
          <w:p w14:paraId="2F6FB438"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6" w:history="1">
              <w:r>
                <w:rPr>
                  <w:rStyle w:val="Hyperlink"/>
                  <w:rFonts w:ascii="Arial" w:eastAsia="Times New Roman" w:hAnsi="Arial" w:cs="Arial"/>
                  <w:color w:val="1953CB"/>
                  <w:sz w:val="24"/>
                  <w:szCs w:val="24"/>
                </w:rPr>
                <w:t>USDA Announces Signup for New Rice Production Program</w:t>
              </w:r>
            </w:hyperlink>
          </w:p>
          <w:p w14:paraId="6B61A21B"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Offers Assistance to Help Organic Dairy Producers Cover Increased Costs</w:t>
              </w:r>
            </w:hyperlink>
          </w:p>
          <w:p w14:paraId="1B94D6E1"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2023</w:t>
              </w:r>
            </w:hyperlink>
          </w:p>
          <w:p w14:paraId="38042CF6" w14:textId="77777777" w:rsidR="0062752B" w:rsidRDefault="0062752B">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June</w:t>
              </w:r>
            </w:hyperlink>
          </w:p>
          <w:tbl>
            <w:tblPr>
              <w:tblW w:w="5000" w:type="pct"/>
              <w:jc w:val="center"/>
              <w:tblCellMar>
                <w:left w:w="0" w:type="dxa"/>
                <w:right w:w="0" w:type="dxa"/>
              </w:tblCellMar>
              <w:tblLook w:val="04A0" w:firstRow="1" w:lastRow="0" w:firstColumn="1" w:lastColumn="0" w:noHBand="0" w:noVBand="1"/>
            </w:tblPr>
            <w:tblGrid>
              <w:gridCol w:w="8760"/>
            </w:tblGrid>
            <w:tr w:rsidR="0062752B" w14:paraId="40503297" w14:textId="77777777">
              <w:trPr>
                <w:jc w:val="center"/>
              </w:trPr>
              <w:tc>
                <w:tcPr>
                  <w:tcW w:w="5000" w:type="pct"/>
                  <w:vAlign w:val="center"/>
                  <w:hideMark/>
                </w:tcPr>
                <w:p w14:paraId="133DAE30" w14:textId="77777777" w:rsidR="0062752B" w:rsidRDefault="0062752B" w:rsidP="0062752B">
                  <w:pPr>
                    <w:jc w:val="center"/>
                    <w:rPr>
                      <w:rFonts w:eastAsia="Times New Roman"/>
                    </w:rPr>
                  </w:pPr>
                  <w:r>
                    <w:rPr>
                      <w:rFonts w:eastAsia="Times New Roman"/>
                    </w:rPr>
                    <w:pict w14:anchorId="648005BE">
                      <v:rect id="_x0000_i1026" style="width:468pt;height:1.5pt" o:hralign="center" o:hrstd="t" o:hrnoshade="t" o:hr="t" fillcolor="#aaa" stroked="f"/>
                    </w:pict>
                  </w:r>
                </w:p>
              </w:tc>
            </w:tr>
          </w:tbl>
          <w:p w14:paraId="5FB1ABD0"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Farm Service Agency Now Accepting Nominations for Farmers and Ranchers to Serve on Local County Committees</w:t>
            </w:r>
            <w:bookmarkEnd w:id="0"/>
          </w:p>
          <w:p w14:paraId="3E19260D"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The U.S. Department of Agriculture (USDA) is now accepting nominations for county committee members for elections that will occur later this year. Additionally, USDA’s Farm Service Agency (FSA) is unveiling a new GIS tool to make it easier for producers to participate in the nomination and election processes for county committee members, who make important decisions on how federal farm programs are administered locally.</w:t>
            </w:r>
          </w:p>
          <w:p w14:paraId="65D5923E"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All nomination forms for the 2023 election must be postmarked or received in the local FSA office by Aug. 1, 2023.   </w:t>
            </w:r>
          </w:p>
          <w:p w14:paraId="4D584657"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Elections will occur in certain Local Administrative Areas (LAA) for members. LAAs are elective areas for FSA committees in a single county or multi-county jurisdiction and they may include LAAs that are focused on an urban or suburban area.</w:t>
            </w:r>
          </w:p>
          <w:p w14:paraId="4E8F4E12"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lastRenderedPageBreak/>
              <w:t xml:space="preserve">Customers can locate their LAA through a new GIS locator tool available at </w:t>
            </w:r>
            <w:hyperlink r:id="rId6" w:history="1">
              <w:r>
                <w:rPr>
                  <w:rStyle w:val="Hyperlink"/>
                  <w:rFonts w:ascii="Arial" w:hAnsi="Arial" w:cs="Arial"/>
                  <w:color w:val="1953CB"/>
                  <w:sz w:val="21"/>
                  <w:szCs w:val="21"/>
                </w:rPr>
                <w:t>fsa.usda.gov/elections</w:t>
              </w:r>
            </w:hyperlink>
            <w:r>
              <w:rPr>
                <w:rFonts w:ascii="Arial" w:hAnsi="Arial" w:cs="Arial"/>
                <w:color w:val="000000"/>
                <w:sz w:val="21"/>
                <w:szCs w:val="21"/>
              </w:rPr>
              <w:t>.</w:t>
            </w:r>
          </w:p>
          <w:p w14:paraId="6AB2F9E7"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Agricultural producers may be nominated for candidacy for the county committee if they:</w:t>
            </w:r>
          </w:p>
          <w:p w14:paraId="6F2A0C4D" w14:textId="77777777" w:rsidR="0062752B" w:rsidRDefault="0062752B">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Participate or cooperate in a USDA program; and</w:t>
            </w:r>
          </w:p>
          <w:p w14:paraId="3B26C9B4" w14:textId="77777777" w:rsidR="0062752B" w:rsidRDefault="0062752B">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Reside in the LAA that is up for election this year.</w:t>
            </w:r>
          </w:p>
          <w:p w14:paraId="5A14CF3D"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A cooperating producer is someone who has provided information about their farming or ranching operation to FSA, even if they have not applied or received program benefits. Individuals may nominate themselves or others and qualifying organizations may also nominate candidates. USDA encourages minority producers, women and beginning farmers or ranchers to nominate, vote and hold office.   </w:t>
            </w:r>
          </w:p>
          <w:p w14:paraId="6B5F309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Nationwide, more than 7,700 dedicated members of the agricultural community serve on FSA county committees. The committees are made up of three to 11 members who serve three-year terms. Committee members are vital to how FSA carries out disaster programs, as well as conservation, commodity and price support programs, county office employment and other agricultural issues.    </w:t>
            </w:r>
          </w:p>
          <w:p w14:paraId="3DD93F52"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 xml:space="preserve">Urban and Suburban County Committees  </w:t>
            </w:r>
          </w:p>
          <w:p w14:paraId="525EF47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The 2018 Farm Bill directed USDA to form urban county committees as well as make other advancements related to urban agriculture, including the establishment of the Office of Urban Agriculture and Innovative Production. FSA established county committees specifically focused on urban agriculture. The urban county committees will work to encourage and promote urban, </w:t>
            </w:r>
            <w:proofErr w:type="gramStart"/>
            <w:r>
              <w:rPr>
                <w:rFonts w:ascii="Arial" w:hAnsi="Arial" w:cs="Arial"/>
                <w:color w:val="000000"/>
                <w:sz w:val="21"/>
                <w:szCs w:val="21"/>
              </w:rPr>
              <w:t>indoor</w:t>
            </w:r>
            <w:proofErr w:type="gramEnd"/>
            <w:r>
              <w:rPr>
                <w:rFonts w:ascii="Arial" w:hAnsi="Arial" w:cs="Arial"/>
                <w:color w:val="000000"/>
                <w:sz w:val="21"/>
                <w:szCs w:val="21"/>
              </w:rPr>
              <w:t xml:space="preserve"> and other emerging agricultural production practices. Additionally, the new county committees may address areas such as food access, community engagement, support of local activities to promote and encourage community compost and food waste reduction.</w:t>
            </w:r>
          </w:p>
          <w:p w14:paraId="1FD67F76"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Urban committee members are nominated and elected to serve by local urban producers in the same jurisdiction. Urban county committee members will provide outreach to ensure urban producers understand USDA programs and serve as the voice of other urban producers and assist in program implementation that support the needs of the growing urban community.    </w:t>
            </w:r>
          </w:p>
          <w:p w14:paraId="02E484B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County committees for urban agriculture are located in 17 cities across the U.S. including New Orleans.</w:t>
            </w:r>
          </w:p>
          <w:p w14:paraId="13C553AE"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 xml:space="preserve">More Information  </w:t>
            </w:r>
          </w:p>
          <w:p w14:paraId="1427E7D9"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Producers should contact their local FSA office today to register and find out how to get involved in their county’s election, including if their LAA is up for election this year. To be considered, a producer must be registered and sign an </w:t>
            </w:r>
            <w:hyperlink r:id="rId7" w:history="1">
              <w:r>
                <w:rPr>
                  <w:rStyle w:val="Hyperlink"/>
                  <w:rFonts w:ascii="Arial" w:hAnsi="Arial" w:cs="Arial"/>
                  <w:color w:val="1953CB"/>
                  <w:sz w:val="21"/>
                  <w:szCs w:val="21"/>
                </w:rPr>
                <w:t>FSA-669A</w:t>
              </w:r>
            </w:hyperlink>
            <w:r>
              <w:rPr>
                <w:rFonts w:ascii="Arial" w:hAnsi="Arial" w:cs="Arial"/>
                <w:color w:val="000000"/>
                <w:sz w:val="21"/>
                <w:szCs w:val="21"/>
              </w:rPr>
              <w:t> nomination form. Urban farmers should use an Nomination forms and other information about FSA county committee elections are available at </w:t>
            </w:r>
            <w:hyperlink r:id="rId8" w:history="1">
              <w:r>
                <w:rPr>
                  <w:rStyle w:val="Hyperlink"/>
                  <w:rFonts w:ascii="Arial" w:hAnsi="Arial" w:cs="Arial"/>
                  <w:color w:val="1953CB"/>
                  <w:sz w:val="21"/>
                  <w:szCs w:val="21"/>
                </w:rPr>
                <w:t>fsa.usda.gov/elections</w:t>
              </w:r>
            </w:hyperlink>
            <w:r>
              <w:rPr>
                <w:rFonts w:ascii="Arial" w:hAnsi="Arial" w:cs="Arial"/>
                <w:color w:val="000000"/>
                <w:sz w:val="21"/>
                <w:szCs w:val="21"/>
              </w:rPr>
              <w:t>.   </w:t>
            </w:r>
          </w:p>
          <w:p w14:paraId="59F62BB3"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Election ballots will be mailed to eligible voters beginning Nov. 6, 2023.</w:t>
            </w:r>
          </w:p>
          <w:tbl>
            <w:tblPr>
              <w:tblW w:w="5000" w:type="pct"/>
              <w:jc w:val="center"/>
              <w:tblCellMar>
                <w:left w:w="0" w:type="dxa"/>
                <w:right w:w="0" w:type="dxa"/>
              </w:tblCellMar>
              <w:tblLook w:val="04A0" w:firstRow="1" w:lastRow="0" w:firstColumn="1" w:lastColumn="0" w:noHBand="0" w:noVBand="1"/>
            </w:tblPr>
            <w:tblGrid>
              <w:gridCol w:w="8760"/>
            </w:tblGrid>
            <w:tr w:rsidR="0062752B" w14:paraId="51E6ECA8" w14:textId="77777777">
              <w:trPr>
                <w:jc w:val="center"/>
              </w:trPr>
              <w:tc>
                <w:tcPr>
                  <w:tcW w:w="5000" w:type="pct"/>
                  <w:vAlign w:val="center"/>
                  <w:hideMark/>
                </w:tcPr>
                <w:p w14:paraId="53F750E3" w14:textId="77777777" w:rsidR="0062752B" w:rsidRDefault="0062752B" w:rsidP="0062752B">
                  <w:pPr>
                    <w:jc w:val="center"/>
                    <w:rPr>
                      <w:rFonts w:eastAsia="Times New Roman"/>
                    </w:rPr>
                  </w:pPr>
                  <w:r>
                    <w:rPr>
                      <w:rFonts w:eastAsia="Times New Roman"/>
                    </w:rPr>
                    <w:pict w14:anchorId="1E692B5C">
                      <v:rect id="_x0000_i1027" style="width:468pt;height:1.5pt" o:hralign="center" o:hrstd="t" o:hrnoshade="t" o:hr="t" fillcolor="#aaa" stroked="f"/>
                    </w:pict>
                  </w:r>
                </w:p>
              </w:tc>
            </w:tr>
          </w:tbl>
          <w:p w14:paraId="2311BADB"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lastRenderedPageBreak/>
              <w:t>Applying for Youth Loans</w:t>
            </w:r>
            <w:bookmarkEnd w:id="1"/>
          </w:p>
          <w:tbl>
            <w:tblPr>
              <w:tblW w:w="5000" w:type="pct"/>
              <w:tblCellMar>
                <w:left w:w="0" w:type="dxa"/>
                <w:right w:w="0" w:type="dxa"/>
              </w:tblCellMar>
              <w:tblLook w:val="04A0" w:firstRow="1" w:lastRow="0" w:firstColumn="1" w:lastColumn="0" w:noHBand="0" w:noVBand="1"/>
            </w:tblPr>
            <w:tblGrid>
              <w:gridCol w:w="8760"/>
            </w:tblGrid>
            <w:tr w:rsidR="0062752B" w14:paraId="009EED02" w14:textId="77777777">
              <w:tc>
                <w:tcPr>
                  <w:tcW w:w="0" w:type="auto"/>
                  <w:vAlign w:val="center"/>
                  <w:hideMark/>
                </w:tcPr>
                <w:p w14:paraId="7A3A2485" w14:textId="61F57D74" w:rsidR="0062752B" w:rsidRDefault="0062752B">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4940F813" wp14:editId="32CC4811">
                        <wp:simplePos x="0" y="0"/>
                        <wp:positionH relativeFrom="column">
                          <wp:align>right</wp:align>
                        </wp:positionH>
                        <wp:positionV relativeFrom="line">
                          <wp:posOffset>0</wp:posOffset>
                        </wp:positionV>
                        <wp:extent cx="1704975" cy="1133475"/>
                        <wp:effectExtent l="0" t="0" r="9525" b="9525"/>
                        <wp:wrapSquare wrapText="bothSides"/>
                        <wp:docPr id="5" name="Picture 5" descr="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h"/>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Farm Service Agency (FSA) makes loans to youth to establish and operate agricultural income-producing projects in connection with 4-H clubs, FFA and other agricultural groups. Projects must be planned and operated with the help of the organization advisor, produce sufficient income to repay the loan and provide the youth with practical business and educational experience. The maximum loan amount is $5,000.</w:t>
                  </w:r>
                </w:p>
                <w:p w14:paraId="2397EEAA"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Youth Loan Eligibility Requirements:</w:t>
                  </w:r>
                </w:p>
                <w:p w14:paraId="16ABBC6A" w14:textId="77777777" w:rsidR="0062752B" w:rsidRDefault="0062752B">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a citizen of the United States (which includes Puerto Rico, the Virgin Islands, Guam, American Samoa, the Commonwealth of the Northern Mariana Islands) or a legal resident </w:t>
                  </w:r>
                  <w:proofErr w:type="gramStart"/>
                  <w:r>
                    <w:rPr>
                      <w:rFonts w:ascii="Arial" w:eastAsia="Times New Roman" w:hAnsi="Arial" w:cs="Arial"/>
                      <w:color w:val="000000"/>
                      <w:sz w:val="21"/>
                      <w:szCs w:val="21"/>
                    </w:rPr>
                    <w:t>alien</w:t>
                  </w:r>
                  <w:proofErr w:type="gramEnd"/>
                </w:p>
                <w:p w14:paraId="5567DB04" w14:textId="77777777" w:rsidR="0062752B" w:rsidRDefault="0062752B">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Be 10 years to 20 years of </w:t>
                  </w:r>
                  <w:proofErr w:type="gramStart"/>
                  <w:r>
                    <w:rPr>
                      <w:rFonts w:ascii="Arial" w:eastAsia="Times New Roman" w:hAnsi="Arial" w:cs="Arial"/>
                      <w:color w:val="000000"/>
                      <w:sz w:val="21"/>
                      <w:szCs w:val="21"/>
                    </w:rPr>
                    <w:t>age</w:t>
                  </w:r>
                  <w:proofErr w:type="gramEnd"/>
                </w:p>
                <w:p w14:paraId="0C49FE40" w14:textId="77777777" w:rsidR="0062752B" w:rsidRDefault="0062752B">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Comply with FSA’s general eligibility </w:t>
                  </w:r>
                  <w:proofErr w:type="gramStart"/>
                  <w:r>
                    <w:rPr>
                      <w:rFonts w:ascii="Arial" w:eastAsia="Times New Roman" w:hAnsi="Arial" w:cs="Arial"/>
                      <w:color w:val="000000"/>
                      <w:sz w:val="21"/>
                      <w:szCs w:val="21"/>
                    </w:rPr>
                    <w:t>requirements</w:t>
                  </w:r>
                  <w:proofErr w:type="gramEnd"/>
                </w:p>
                <w:p w14:paraId="0DAB8FE8" w14:textId="77777777" w:rsidR="0062752B" w:rsidRDefault="0062752B">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Conduct a modest income-producing project in a supervised program of work as outlined </w:t>
                  </w:r>
                  <w:proofErr w:type="gramStart"/>
                  <w:r>
                    <w:rPr>
                      <w:rFonts w:ascii="Arial" w:eastAsia="Times New Roman" w:hAnsi="Arial" w:cs="Arial"/>
                      <w:color w:val="000000"/>
                      <w:sz w:val="21"/>
                      <w:szCs w:val="21"/>
                    </w:rPr>
                    <w:t>above</w:t>
                  </w:r>
                  <w:proofErr w:type="gramEnd"/>
                </w:p>
                <w:p w14:paraId="09BC62AB" w14:textId="77777777" w:rsidR="0062752B" w:rsidRDefault="0062752B">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Demonstrate capability of planning, </w:t>
                  </w:r>
                  <w:proofErr w:type="gramStart"/>
                  <w:r>
                    <w:rPr>
                      <w:rFonts w:ascii="Arial" w:eastAsia="Times New Roman" w:hAnsi="Arial" w:cs="Arial"/>
                      <w:color w:val="000000"/>
                      <w:sz w:val="21"/>
                      <w:szCs w:val="21"/>
                    </w:rPr>
                    <w:t>managing</w:t>
                  </w:r>
                  <w:proofErr w:type="gramEnd"/>
                  <w:r>
                    <w:rPr>
                      <w:rFonts w:ascii="Arial" w:eastAsia="Times New Roman" w:hAnsi="Arial" w:cs="Arial"/>
                      <w:color w:val="000000"/>
                      <w:sz w:val="21"/>
                      <w:szCs w:val="21"/>
                    </w:rPr>
                    <w:t xml:space="preserve"> and operating the project under guidance and assistance from a project advisor. The project supervisor must recommend the youth loan applicant, along with providing adequate supervision.</w:t>
                  </w:r>
                </w:p>
                <w:p w14:paraId="1B21F41E" w14:textId="77777777" w:rsidR="0062752B" w:rsidRDefault="0062752B">
                  <w:pPr>
                    <w:rPr>
                      <w:rFonts w:ascii="Arial" w:hAnsi="Arial" w:cs="Arial"/>
                      <w:color w:val="000000"/>
                      <w:sz w:val="21"/>
                      <w:szCs w:val="21"/>
                    </w:rPr>
                  </w:pPr>
                  <w:r>
                    <w:rPr>
                      <w:rFonts w:ascii="Arial" w:hAnsi="Arial" w:cs="Arial"/>
                      <w:color w:val="000000"/>
                      <w:sz w:val="21"/>
                      <w:szCs w:val="21"/>
                    </w:rPr>
                    <w:t xml:space="preserve">For help preparing the application forms, contact your local Parish USDA Service Center or visit </w:t>
                  </w:r>
                  <w:hyperlink r:id="rId10" w:history="1">
                    <w:r>
                      <w:rPr>
                        <w:rStyle w:val="Hyperlink"/>
                        <w:rFonts w:ascii="Arial" w:hAnsi="Arial" w:cs="Arial"/>
                        <w:color w:val="1953CB"/>
                        <w:sz w:val="21"/>
                        <w:szCs w:val="21"/>
                      </w:rPr>
                      <w:t>fsa.usda.gov</w:t>
                    </w:r>
                  </w:hyperlink>
                  <w:r>
                    <w:rPr>
                      <w:rFonts w:ascii="Arial" w:hAnsi="Arial" w:cs="Arial"/>
                      <w:color w:val="000000"/>
                      <w:sz w:val="21"/>
                      <w:szCs w:val="21"/>
                    </w:rPr>
                    <w:t>.</w:t>
                  </w:r>
                </w:p>
              </w:tc>
            </w:tr>
          </w:tbl>
          <w:p w14:paraId="6BF70B7D" w14:textId="77777777" w:rsidR="0062752B" w:rsidRDefault="0062752B">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2752B" w14:paraId="05E91454" w14:textId="77777777">
              <w:trPr>
                <w:jc w:val="center"/>
              </w:trPr>
              <w:tc>
                <w:tcPr>
                  <w:tcW w:w="5000" w:type="pct"/>
                  <w:vAlign w:val="center"/>
                  <w:hideMark/>
                </w:tcPr>
                <w:p w14:paraId="7F80A93A" w14:textId="77777777" w:rsidR="0062752B" w:rsidRDefault="0062752B" w:rsidP="0062752B">
                  <w:pPr>
                    <w:jc w:val="center"/>
                    <w:rPr>
                      <w:rFonts w:eastAsia="Times New Roman"/>
                    </w:rPr>
                  </w:pPr>
                  <w:r>
                    <w:rPr>
                      <w:rFonts w:eastAsia="Times New Roman"/>
                    </w:rPr>
                    <w:pict w14:anchorId="43B11A06">
                      <v:rect id="_x0000_i1028" style="width:468pt;height:1.5pt" o:hralign="center" o:hrstd="t" o:hrnoshade="t" o:hr="t" fillcolor="#aaa" stroked="f"/>
                    </w:pict>
                  </w:r>
                </w:p>
              </w:tc>
            </w:tr>
          </w:tbl>
          <w:p w14:paraId="59BD908A"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2" w:name="link_5"/>
            <w:r>
              <w:rPr>
                <w:rFonts w:ascii="Arial" w:eastAsia="Times New Roman" w:hAnsi="Arial" w:cs="Arial"/>
                <w:color w:val="000000"/>
                <w:sz w:val="36"/>
                <w:szCs w:val="36"/>
              </w:rPr>
              <w:t>Avoid Scams Related to USDA Financial Assistance for Farmers Facing Discrimination</w:t>
            </w:r>
            <w:bookmarkEnd w:id="2"/>
          </w:p>
          <w:tbl>
            <w:tblPr>
              <w:tblW w:w="5000" w:type="pct"/>
              <w:tblCellMar>
                <w:left w:w="0" w:type="dxa"/>
                <w:right w:w="0" w:type="dxa"/>
              </w:tblCellMar>
              <w:tblLook w:val="04A0" w:firstRow="1" w:lastRow="0" w:firstColumn="1" w:lastColumn="0" w:noHBand="0" w:noVBand="1"/>
            </w:tblPr>
            <w:tblGrid>
              <w:gridCol w:w="8760"/>
            </w:tblGrid>
            <w:tr w:rsidR="0062752B" w14:paraId="29B3E672" w14:textId="77777777">
              <w:tc>
                <w:tcPr>
                  <w:tcW w:w="0" w:type="auto"/>
                  <w:vAlign w:val="center"/>
                  <w:hideMark/>
                </w:tcPr>
                <w:p w14:paraId="585ED68C" w14:textId="08F71C67" w:rsidR="0062752B" w:rsidRDefault="0062752B">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5C79DCCC" wp14:editId="23477F9B">
                        <wp:simplePos x="0" y="0"/>
                        <wp:positionH relativeFrom="column">
                          <wp:align>right</wp:align>
                        </wp:positionH>
                        <wp:positionV relativeFrom="line">
                          <wp:posOffset>0</wp:posOffset>
                        </wp:positionV>
                        <wp:extent cx="1704975" cy="1133475"/>
                        <wp:effectExtent l="0" t="0" r="9525" b="9525"/>
                        <wp:wrapSquare wrapText="bothSides"/>
                        <wp:docPr id="4" name="Picture 4" descr="farmers market money usd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rmers market money usda flick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Inflation Reduction Act provides $2.2 billion in financial assistance for farmers, ranchers, and forest landowners who experienced discrimination in USDA’s farm lending programs prior to January 1, 2021.</w:t>
                  </w:r>
                </w:p>
                <w:p w14:paraId="49599F96" w14:textId="77777777" w:rsidR="0062752B" w:rsidRDefault="0062752B">
                  <w:pPr>
                    <w:spacing w:after="150"/>
                    <w:rPr>
                      <w:rFonts w:ascii="Arial" w:hAnsi="Arial" w:cs="Arial"/>
                      <w:color w:val="000000"/>
                      <w:sz w:val="21"/>
                      <w:szCs w:val="21"/>
                    </w:rPr>
                  </w:pPr>
                  <w:r>
                    <w:rPr>
                      <w:rFonts w:ascii="Arial" w:hAnsi="Arial" w:cs="Arial"/>
                      <w:color w:val="000000"/>
                      <w:sz w:val="21"/>
                      <w:szCs w:val="21"/>
                    </w:rPr>
                    <w:t>USDA has become aware of some lawyers and groups spreading misleading information about this process, pressuring people to sign retainer agreements, and asking people to fill out forms with private and sensitive information.</w:t>
                  </w:r>
                </w:p>
                <w:p w14:paraId="0E4C1875"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Application forms for this program </w:t>
                  </w:r>
                  <w:r>
                    <w:rPr>
                      <w:rStyle w:val="Strong"/>
                      <w:rFonts w:ascii="Arial" w:hAnsi="Arial" w:cs="Arial"/>
                      <w:color w:val="000000"/>
                      <w:sz w:val="21"/>
                      <w:szCs w:val="21"/>
                    </w:rPr>
                    <w:t>are not yet available</w:t>
                  </w:r>
                  <w:r>
                    <w:rPr>
                      <w:rFonts w:ascii="Arial" w:hAnsi="Arial" w:cs="Arial"/>
                      <w:color w:val="000000"/>
                      <w:sz w:val="21"/>
                      <w:szCs w:val="21"/>
                    </w:rPr>
                    <w:t xml:space="preserve"> and the </w:t>
                  </w:r>
                  <w:r>
                    <w:rPr>
                      <w:rStyle w:val="Strong"/>
                      <w:rFonts w:ascii="Arial" w:hAnsi="Arial" w:cs="Arial"/>
                      <w:color w:val="000000"/>
                      <w:sz w:val="21"/>
                      <w:szCs w:val="21"/>
                    </w:rPr>
                    <w:t>application filing period has not started</w:t>
                  </w:r>
                  <w:r>
                    <w:rPr>
                      <w:rFonts w:ascii="Arial" w:hAnsi="Arial" w:cs="Arial"/>
                      <w:color w:val="000000"/>
                      <w:sz w:val="21"/>
                      <w:szCs w:val="21"/>
                    </w:rPr>
                    <w:t xml:space="preserve">. Before the application process opens, USDA will publish a list of trusted community organizations located across the country that will provide </w:t>
                  </w:r>
                  <w:r>
                    <w:rPr>
                      <w:rStyle w:val="Strong"/>
                      <w:rFonts w:ascii="Arial" w:hAnsi="Arial" w:cs="Arial"/>
                      <w:color w:val="000000"/>
                      <w:sz w:val="21"/>
                      <w:szCs w:val="21"/>
                    </w:rPr>
                    <w:t>FREE</w:t>
                  </w:r>
                  <w:r>
                    <w:rPr>
                      <w:rFonts w:ascii="Arial" w:hAnsi="Arial" w:cs="Arial"/>
                      <w:color w:val="000000"/>
                      <w:sz w:val="21"/>
                      <w:szCs w:val="21"/>
                    </w:rPr>
                    <w:t xml:space="preserve"> help completing applications.</w:t>
                  </w:r>
                </w:p>
                <w:p w14:paraId="1853079D"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Please beware of organizations seeking to file your application for a fee. Filing an application for the program will be </w:t>
                  </w:r>
                  <w:r>
                    <w:rPr>
                      <w:rStyle w:val="Strong"/>
                      <w:rFonts w:ascii="Arial" w:hAnsi="Arial" w:cs="Arial"/>
                      <w:color w:val="000000"/>
                      <w:sz w:val="21"/>
                      <w:szCs w:val="21"/>
                    </w:rPr>
                    <w:t>FREE</w:t>
                  </w:r>
                  <w:r>
                    <w:rPr>
                      <w:rFonts w:ascii="Arial" w:hAnsi="Arial" w:cs="Arial"/>
                      <w:color w:val="000000"/>
                      <w:sz w:val="21"/>
                      <w:szCs w:val="21"/>
                    </w:rPr>
                    <w:t xml:space="preserve">. You </w:t>
                  </w:r>
                  <w:r>
                    <w:rPr>
                      <w:rStyle w:val="Strong"/>
                      <w:rFonts w:ascii="Arial" w:hAnsi="Arial" w:cs="Arial"/>
                      <w:color w:val="000000"/>
                      <w:sz w:val="21"/>
                      <w:szCs w:val="21"/>
                    </w:rPr>
                    <w:t>will not</w:t>
                  </w:r>
                  <w:r>
                    <w:rPr>
                      <w:rFonts w:ascii="Arial" w:hAnsi="Arial" w:cs="Arial"/>
                      <w:color w:val="000000"/>
                      <w:sz w:val="21"/>
                      <w:szCs w:val="21"/>
                    </w:rPr>
                    <w:t xml:space="preserve"> need a lawyer to file an application for this program. If you feel the need for legal advice, seek the assistance of a trusted, licensed attorney.</w:t>
                  </w:r>
                </w:p>
                <w:p w14:paraId="4457D3F9" w14:textId="77777777" w:rsidR="0062752B" w:rsidRDefault="0062752B">
                  <w:pPr>
                    <w:spacing w:after="150"/>
                    <w:rPr>
                      <w:rFonts w:ascii="Arial" w:hAnsi="Arial" w:cs="Arial"/>
                      <w:color w:val="000000"/>
                      <w:sz w:val="21"/>
                      <w:szCs w:val="21"/>
                    </w:rPr>
                  </w:pPr>
                  <w:r>
                    <w:rPr>
                      <w:rFonts w:ascii="Arial" w:hAnsi="Arial" w:cs="Arial"/>
                      <w:color w:val="000000"/>
                      <w:sz w:val="21"/>
                      <w:szCs w:val="21"/>
                    </w:rPr>
                    <w:lastRenderedPageBreak/>
                    <w:t xml:space="preserve">Beware of solicitations by mail, email, or phone calls from individuals claiming to be connected to USDA. </w:t>
                  </w:r>
                  <w:r>
                    <w:rPr>
                      <w:rStyle w:val="Strong"/>
                      <w:rFonts w:ascii="Arial" w:hAnsi="Arial" w:cs="Arial"/>
                      <w:color w:val="000000"/>
                      <w:sz w:val="21"/>
                      <w:szCs w:val="21"/>
                    </w:rPr>
                    <w:t xml:space="preserve">USDA will not solicit you for information. </w:t>
                  </w:r>
                </w:p>
                <w:p w14:paraId="786BCB4C"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The most up-to-date information on this program will be posted at </w:t>
                  </w:r>
                  <w:hyperlink r:id="rId12" w:history="1">
                    <w:r>
                      <w:rPr>
                        <w:rStyle w:val="Hyperlink"/>
                        <w:rFonts w:ascii="Arial" w:hAnsi="Arial" w:cs="Arial"/>
                        <w:color w:val="1953CB"/>
                        <w:sz w:val="21"/>
                        <w:szCs w:val="21"/>
                      </w:rPr>
                      <w:t>www.farmers.gov/22007</w:t>
                    </w:r>
                  </w:hyperlink>
                  <w:r>
                    <w:rPr>
                      <w:rFonts w:ascii="Arial" w:hAnsi="Arial" w:cs="Arial"/>
                      <w:color w:val="000000"/>
                      <w:sz w:val="21"/>
                      <w:szCs w:val="21"/>
                    </w:rPr>
                    <w:t>, a USDA website. Please check there for any concerns or reach out to your local FSA office. To find your local office, visit </w:t>
                  </w:r>
                  <w:hyperlink r:id="rId13"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5A632CA0" w14:textId="77777777" w:rsidR="0062752B" w:rsidRDefault="0062752B">
                  <w:pPr>
                    <w:rPr>
                      <w:rFonts w:ascii="Arial" w:hAnsi="Arial" w:cs="Arial"/>
                      <w:color w:val="000000"/>
                      <w:sz w:val="21"/>
                      <w:szCs w:val="21"/>
                    </w:rPr>
                  </w:pPr>
                  <w:r>
                    <w:rPr>
                      <w:rFonts w:ascii="Arial" w:hAnsi="Arial" w:cs="Arial"/>
                      <w:color w:val="000000"/>
                      <w:sz w:val="21"/>
                      <w:szCs w:val="21"/>
                    </w:rPr>
                    <w:t xml:space="preserve">If you believe there is an organization conducting a scam related to this process, please contact the USDA Office of the Inspector General (OIG) or any other appropriate authorities. The USDA OIG hotline can be accessed online at </w:t>
                  </w:r>
                  <w:hyperlink r:id="rId14" w:history="1">
                    <w:r>
                      <w:rPr>
                        <w:rStyle w:val="Hyperlink"/>
                        <w:rFonts w:ascii="Arial" w:hAnsi="Arial" w:cs="Arial"/>
                        <w:color w:val="1953CB"/>
                        <w:sz w:val="21"/>
                        <w:szCs w:val="21"/>
                      </w:rPr>
                      <w:t>https://usdaoig.oversight.gov/hotline</w:t>
                    </w:r>
                  </w:hyperlink>
                  <w:r>
                    <w:rPr>
                      <w:rFonts w:ascii="Arial" w:hAnsi="Arial" w:cs="Arial"/>
                      <w:color w:val="000000"/>
                      <w:sz w:val="21"/>
                      <w:szCs w:val="21"/>
                    </w:rPr>
                    <w:t xml:space="preserve"> and by phone at (800) 424-9121.</w:t>
                  </w:r>
                </w:p>
              </w:tc>
            </w:tr>
          </w:tbl>
          <w:p w14:paraId="759C619A" w14:textId="77777777" w:rsidR="0062752B" w:rsidRDefault="0062752B">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2752B" w14:paraId="7B2C4053" w14:textId="77777777">
              <w:trPr>
                <w:jc w:val="center"/>
              </w:trPr>
              <w:tc>
                <w:tcPr>
                  <w:tcW w:w="5000" w:type="pct"/>
                  <w:vAlign w:val="center"/>
                  <w:hideMark/>
                </w:tcPr>
                <w:p w14:paraId="0B594803" w14:textId="77777777" w:rsidR="0062752B" w:rsidRDefault="0062752B" w:rsidP="0062752B">
                  <w:pPr>
                    <w:jc w:val="center"/>
                    <w:rPr>
                      <w:rFonts w:eastAsia="Times New Roman"/>
                    </w:rPr>
                  </w:pPr>
                  <w:r>
                    <w:rPr>
                      <w:rFonts w:eastAsia="Times New Roman"/>
                    </w:rPr>
                    <w:pict w14:anchorId="7C403B75">
                      <v:rect id="_x0000_i1029" style="width:468pt;height:1.5pt" o:hralign="center" o:hrstd="t" o:hrnoshade="t" o:hr="t" fillcolor="#aaa" stroked="f"/>
                    </w:pict>
                  </w:r>
                </w:p>
              </w:tc>
            </w:tr>
          </w:tbl>
          <w:p w14:paraId="6BACBAEB"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3" w:name="link_12"/>
            <w:r>
              <w:rPr>
                <w:rFonts w:ascii="Arial" w:eastAsia="Times New Roman" w:hAnsi="Arial" w:cs="Arial"/>
                <w:color w:val="000000"/>
                <w:sz w:val="36"/>
                <w:szCs w:val="36"/>
              </w:rPr>
              <w:t>Biden-Harris Administration Announces Intended Investment of Approximately $300 Million in 50 Projects Increasing Land, Capital, and Market Access for Underserved Producers</w:t>
            </w:r>
            <w:bookmarkEnd w:id="3"/>
          </w:p>
          <w:p w14:paraId="5C8BB27E"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The U.S. Department of Agriculture (USDA) today announced its selection of 50 projects for potential award, totaling approximately $300 million. These innovative projects will help improve access to land, capital, and markets for underserved farmers, ranchers, and forest landowners. The Increasing Land, Capital, and Market Access (Increasing Land Access) Program, which is funded by President Biden’s Inflation Reduction Act, works to increase access to farm ownership opportunities, improve results for those with heirs’ property or fractionated land, increase access to markets and capital that affect the ability to access land, and improve land ownership, land succession and agricultural business planning. </w:t>
            </w:r>
          </w:p>
          <w:p w14:paraId="764B85FA"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Examples of selectees for potential award include: </w:t>
            </w:r>
          </w:p>
          <w:p w14:paraId="4A5FD1D7" w14:textId="77777777" w:rsidR="0062752B" w:rsidRDefault="0062752B">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Community Development Corporation of Oregon</w:t>
            </w:r>
            <w:r>
              <w:rPr>
                <w:rFonts w:ascii="Arial" w:eastAsia="Times New Roman" w:hAnsi="Arial" w:cs="Arial"/>
                <w:color w:val="000000"/>
                <w:sz w:val="21"/>
                <w:szCs w:val="21"/>
              </w:rPr>
              <w:t xml:space="preserve"> will work to provide long term and sustainable land access to disadvantaged refugee and immigrant beginning farmers in Oregon’s east Multnomah and Clackamas counties. A few of the goals of the project are to purchase the currently rented farm, reduce the net cost of the land through a conservation or working lands easement, and provide an equitable and engaging process of education and training about cooperative land ownership, finance concepts, and related USDA programs.</w:t>
            </w:r>
          </w:p>
          <w:p w14:paraId="5901EF0F" w14:textId="77777777" w:rsidR="0062752B" w:rsidRDefault="0062752B">
            <w:pPr>
              <w:numPr>
                <w:ilvl w:val="0"/>
                <w:numId w:val="4"/>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The Menominee Indian Tribe of Wisconsin </w:t>
            </w:r>
            <w:r>
              <w:rPr>
                <w:rFonts w:ascii="Arial" w:eastAsia="Times New Roman" w:hAnsi="Arial" w:cs="Arial"/>
                <w:color w:val="000000"/>
                <w:sz w:val="21"/>
                <w:szCs w:val="21"/>
              </w:rPr>
              <w:t>will work to establish an equity capital fund to provide support for Tribal producers’ land, equipment, and operational needs. Additionally, this project will work to provide targeted technical assistance to Tribal producers in developing comprehensive farm and food business plans, including conservation plans to support expanded production and access to the full suite of USDA and other support resources. </w:t>
            </w:r>
          </w:p>
          <w:p w14:paraId="3A3CF701" w14:textId="77777777" w:rsidR="0062752B" w:rsidRDefault="0062752B">
            <w:pPr>
              <w:numPr>
                <w:ilvl w:val="0"/>
                <w:numId w:val="5"/>
              </w:numPr>
              <w:spacing w:before="100" w:beforeAutospacing="1" w:after="105"/>
              <w:rPr>
                <w:rFonts w:ascii="Arial" w:eastAsia="Times New Roman" w:hAnsi="Arial" w:cs="Arial"/>
                <w:color w:val="000000"/>
                <w:sz w:val="21"/>
                <w:szCs w:val="21"/>
              </w:rPr>
            </w:pPr>
            <w:proofErr w:type="spellStart"/>
            <w:r>
              <w:rPr>
                <w:rStyle w:val="Strong"/>
                <w:rFonts w:ascii="Arial" w:eastAsia="Times New Roman" w:hAnsi="Arial" w:cs="Arial"/>
                <w:color w:val="000000"/>
                <w:sz w:val="21"/>
                <w:szCs w:val="21"/>
              </w:rPr>
              <w:t>Workin</w:t>
            </w:r>
            <w:proofErr w:type="spellEnd"/>
            <w:r>
              <w:rPr>
                <w:rStyle w:val="Strong"/>
                <w:rFonts w:ascii="Arial" w:eastAsia="Times New Roman" w:hAnsi="Arial" w:cs="Arial"/>
                <w:color w:val="000000"/>
                <w:sz w:val="21"/>
                <w:szCs w:val="21"/>
              </w:rPr>
              <w:t xml:space="preserve">’ </w:t>
            </w:r>
            <w:proofErr w:type="spellStart"/>
            <w:r>
              <w:rPr>
                <w:rStyle w:val="Strong"/>
                <w:rFonts w:ascii="Arial" w:eastAsia="Times New Roman" w:hAnsi="Arial" w:cs="Arial"/>
                <w:color w:val="000000"/>
                <w:sz w:val="21"/>
                <w:szCs w:val="21"/>
              </w:rPr>
              <w:t>Rootz</w:t>
            </w:r>
            <w:proofErr w:type="spellEnd"/>
            <w:r>
              <w:rPr>
                <w:rFonts w:ascii="Arial" w:eastAsia="Times New Roman" w:hAnsi="Arial" w:cs="Arial"/>
                <w:color w:val="000000"/>
                <w:sz w:val="21"/>
                <w:szCs w:val="21"/>
              </w:rPr>
              <w:t xml:space="preserve"> will work to increase access to land and capacity-building at five urban farms/community market gardens in Detroit which include </w:t>
            </w:r>
            <w:proofErr w:type="spellStart"/>
            <w:r>
              <w:rPr>
                <w:rFonts w:ascii="Arial" w:eastAsia="Times New Roman" w:hAnsi="Arial" w:cs="Arial"/>
                <w:color w:val="000000"/>
                <w:sz w:val="21"/>
                <w:szCs w:val="21"/>
              </w:rPr>
              <w:t>Workin</w:t>
            </w:r>
            <w:proofErr w:type="spellEnd"/>
            <w:r>
              <w:rPr>
                <w:rFonts w:ascii="Arial" w:eastAsia="Times New Roman" w:hAnsi="Arial" w:cs="Arial"/>
                <w:color w:val="000000"/>
                <w:sz w:val="21"/>
                <w:szCs w:val="21"/>
              </w:rPr>
              <w:t>’ Roots Farm, Love n’ Labor, Foster Patch Community Garden, Love Earth Herbal, and Urban Bush Sistahs. These farms will serve as resource hubs by sharing infrastructure (tiller, lawn tractor, wash and pack, cooler storage, etc.) with other urban farmers and gardeners in their prospective neighborhoods. </w:t>
            </w:r>
          </w:p>
          <w:p w14:paraId="4FDCB20F" w14:textId="77777777" w:rsidR="0062752B" w:rsidRDefault="0062752B">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lastRenderedPageBreak/>
              <w:t>Maine Farmland Trust</w:t>
            </w:r>
            <w:r>
              <w:rPr>
                <w:rFonts w:ascii="Arial" w:eastAsia="Times New Roman" w:hAnsi="Arial" w:cs="Arial"/>
                <w:color w:val="000000"/>
                <w:sz w:val="21"/>
                <w:szCs w:val="21"/>
              </w:rPr>
              <w:t xml:space="preserve"> will work with low-income farmers on access to low-interest capital for land purchase or business operations, farm upgrades and infrastructure investments that promote viability, technical assistance in the areas of real estate and business planning, and more.</w:t>
            </w:r>
          </w:p>
          <w:p w14:paraId="60A7DB57" w14:textId="77777777" w:rsidR="0062752B" w:rsidRDefault="0062752B">
            <w:pPr>
              <w:numPr>
                <w:ilvl w:val="0"/>
                <w:numId w:val="6"/>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Alabama A&amp;M University, in collaboration with four other 1890 land grant universities (Southern University, Alcorn State University, Fort Valley State University, and Tennessee State University) and many other local organizations</w:t>
            </w:r>
            <w:r>
              <w:rPr>
                <w:rFonts w:ascii="Arial" w:eastAsia="Times New Roman" w:hAnsi="Arial" w:cs="Arial"/>
                <w:color w:val="000000"/>
                <w:sz w:val="21"/>
                <w:szCs w:val="21"/>
              </w:rPr>
              <w:t>, will provide delivery of technical assistance to underserved farm populations in chronically and economically depressed communities of Alabama, Tennessee, and Mississippi to ensure the success of existing farmers and ranchers and to rapidly increase the numbers of small farm operators in the targeted communities.</w:t>
            </w:r>
          </w:p>
          <w:p w14:paraId="2296760B"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The tentative selectees include national, regional, and local projects that cover 40 states and territories including Washington D.C., Puerto Rico, and the U.S. Virgin Islands. USDA will work with the selected applicants to finalize the scope and funding levels in the coming months.  </w:t>
            </w:r>
          </w:p>
          <w:p w14:paraId="013B4AE2"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See the full list of Increasing Land Access Program selected projects.  </w:t>
            </w:r>
          </w:p>
          <w:p w14:paraId="5AB46D22"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Environmental Assessment</w:t>
            </w:r>
            <w:r>
              <w:rPr>
                <w:rFonts w:ascii="Arial" w:hAnsi="Arial" w:cs="Arial"/>
                <w:color w:val="000000"/>
                <w:sz w:val="21"/>
                <w:szCs w:val="21"/>
              </w:rPr>
              <w:t> </w:t>
            </w:r>
          </w:p>
          <w:p w14:paraId="56CB918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These projects will likely result in the purchase of land, construction of farm infrastructure and other activities that could have potential impacts on environmental resources. USDA has developed a Programmatic Environmental Assessment for the Increasing Land Access Program to evaluate the program’s overarching environmental impacts as they relate to the National Environmental Policy Act.  </w:t>
            </w:r>
          </w:p>
          <w:p w14:paraId="5A9C08F1"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The environmental assessment is available </w:t>
            </w:r>
            <w:hyperlink r:id="rId15" w:tgtFrame="_blank" w:history="1">
              <w:r>
                <w:rPr>
                  <w:rStyle w:val="Hyperlink"/>
                  <w:rFonts w:ascii="Arial" w:hAnsi="Arial" w:cs="Arial"/>
                  <w:color w:val="1953CB"/>
                  <w:sz w:val="21"/>
                  <w:szCs w:val="21"/>
                </w:rPr>
                <w:t>online for public review</w:t>
              </w:r>
            </w:hyperlink>
            <w:r>
              <w:rPr>
                <w:rFonts w:ascii="Arial" w:hAnsi="Arial" w:cs="Arial"/>
                <w:color w:val="000000"/>
                <w:sz w:val="21"/>
                <w:szCs w:val="21"/>
              </w:rPr>
              <w:t>. USDA is requesting comments on the program’s potential impact on the environment. The feedback will be incorporated into the final assessment, as appropriate, prior to a decision. </w:t>
            </w:r>
          </w:p>
          <w:p w14:paraId="2F0FF84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USDA will consider comments received by Friday, July 14, 2023, at 5 p.m. EDT. Comments received after that date will be considered to the extent possible.    Comments may be submitted: </w:t>
            </w:r>
          </w:p>
          <w:p w14:paraId="12B42611" w14:textId="77777777" w:rsidR="0062752B" w:rsidRDefault="0062752B">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Electronically at: </w:t>
            </w:r>
            <w:hyperlink r:id="rId16" w:tgtFrame="_blank" w:history="1">
              <w:r>
                <w:rPr>
                  <w:rStyle w:val="Hyperlink"/>
                  <w:rFonts w:ascii="Arial" w:eastAsia="Times New Roman" w:hAnsi="Arial" w:cs="Arial"/>
                  <w:color w:val="1953CB"/>
                  <w:sz w:val="21"/>
                  <w:szCs w:val="21"/>
                </w:rPr>
                <w:t>Access@usda.gov</w:t>
              </w:r>
            </w:hyperlink>
            <w:r>
              <w:rPr>
                <w:rFonts w:ascii="Arial" w:eastAsia="Times New Roman" w:hAnsi="Arial" w:cs="Arial"/>
                <w:color w:val="000000"/>
                <w:sz w:val="21"/>
                <w:szCs w:val="21"/>
              </w:rPr>
              <w:t> </w:t>
            </w:r>
          </w:p>
          <w:p w14:paraId="24251A17" w14:textId="77777777" w:rsidR="0062752B" w:rsidRDefault="0062752B">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By mail at: Attn: Michael </w:t>
            </w:r>
            <w:proofErr w:type="spellStart"/>
            <w:r>
              <w:rPr>
                <w:rFonts w:ascii="Arial" w:eastAsia="Times New Roman" w:hAnsi="Arial" w:cs="Arial"/>
                <w:color w:val="000000"/>
                <w:sz w:val="21"/>
                <w:szCs w:val="21"/>
              </w:rPr>
              <w:t>Mannigan</w:t>
            </w:r>
            <w:proofErr w:type="spellEnd"/>
            <w:r>
              <w:rPr>
                <w:rFonts w:ascii="Arial" w:eastAsia="Times New Roman" w:hAnsi="Arial" w:cs="Arial"/>
                <w:color w:val="000000"/>
                <w:sz w:val="21"/>
                <w:szCs w:val="21"/>
              </w:rPr>
              <w:t>, Grants Management Specialist, U.S. Department of Agriculture, Farm Service Agency, Outreach Office, 1400 Independence Ave., S.W., Washington, DC, 20250-0506</w:t>
            </w:r>
          </w:p>
          <w:p w14:paraId="3E66BBD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For more information, contact Michael </w:t>
            </w:r>
            <w:proofErr w:type="spellStart"/>
            <w:r>
              <w:rPr>
                <w:rFonts w:ascii="Arial" w:hAnsi="Arial" w:cs="Arial"/>
                <w:color w:val="000000"/>
                <w:sz w:val="21"/>
                <w:szCs w:val="21"/>
              </w:rPr>
              <w:t>Mannigan</w:t>
            </w:r>
            <w:proofErr w:type="spellEnd"/>
            <w:r>
              <w:rPr>
                <w:rFonts w:ascii="Arial" w:hAnsi="Arial" w:cs="Arial"/>
                <w:color w:val="000000"/>
                <w:sz w:val="21"/>
                <w:szCs w:val="21"/>
              </w:rPr>
              <w:t xml:space="preserve"> at </w:t>
            </w:r>
            <w:hyperlink r:id="rId17" w:tgtFrame="_blank" w:history="1">
              <w:r>
                <w:rPr>
                  <w:rStyle w:val="Hyperlink"/>
                  <w:rFonts w:ascii="Arial" w:hAnsi="Arial" w:cs="Arial"/>
                  <w:color w:val="1953CB"/>
                  <w:sz w:val="21"/>
                  <w:szCs w:val="21"/>
                </w:rPr>
                <w:t>Land.Access@usda.gov</w:t>
              </w:r>
            </w:hyperlink>
            <w:r>
              <w:rPr>
                <w:rFonts w:ascii="Arial" w:hAnsi="Arial" w:cs="Arial"/>
                <w:color w:val="000000"/>
                <w:sz w:val="21"/>
                <w:szCs w:val="21"/>
              </w:rPr>
              <w:t>. Persons with disabilities who require alternative means for communication should contact the USDA Target Center at (202) 720-2600 (voice). </w:t>
            </w:r>
          </w:p>
          <w:p w14:paraId="064239D9"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35B1F986"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The Increasing Land Access Program was </w:t>
            </w:r>
            <w:hyperlink r:id="rId18" w:tgtFrame="_blank" w:history="1">
              <w:r>
                <w:rPr>
                  <w:rStyle w:val="Hyperlink"/>
                  <w:rFonts w:ascii="Arial" w:hAnsi="Arial" w:cs="Arial"/>
                  <w:color w:val="1953CB"/>
                  <w:sz w:val="21"/>
                  <w:szCs w:val="21"/>
                </w:rPr>
                <w:t>originally announced in August 2022</w:t>
              </w:r>
            </w:hyperlink>
            <w:r>
              <w:rPr>
                <w:rFonts w:ascii="Arial" w:hAnsi="Arial" w:cs="Arial"/>
                <w:color w:val="000000"/>
                <w:sz w:val="21"/>
                <w:szCs w:val="21"/>
              </w:rPr>
              <w:t xml:space="preserve"> as part of a broader investment to help ensure underserved producers have the resources, tools, programs and technical support they need to succeed and is being funded by the Inflation Reduction Act.</w:t>
            </w:r>
          </w:p>
          <w:p w14:paraId="07BE4C4B"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lastRenderedPageBreak/>
              <w:t xml:space="preserve">The Increasing Land Access Program is part of USDA’s commitment to equity across the Department and steps it has taken under Secretary Vilsack’s direction to improve equity and access, eliminate barriers to its programs for underserved individuals and communities, and build a workforce more representative of America. Earlier in the year, the </w:t>
            </w:r>
            <w:hyperlink r:id="rId19" w:history="1">
              <w:r>
                <w:rPr>
                  <w:rStyle w:val="Hyperlink"/>
                  <w:rFonts w:ascii="Arial" w:hAnsi="Arial" w:cs="Arial"/>
                  <w:color w:val="1953CB"/>
                  <w:sz w:val="21"/>
                  <w:szCs w:val="21"/>
                </w:rPr>
                <w:t>USDA Equity Commission</w:t>
              </w:r>
            </w:hyperlink>
            <w:r>
              <w:rPr>
                <w:rFonts w:ascii="Arial" w:hAnsi="Arial" w:cs="Arial"/>
                <w:color w:val="000000"/>
                <w:sz w:val="21"/>
                <w:szCs w:val="21"/>
              </w:rPr>
              <w:t xml:space="preserve">, which is comprised of independent members from diverse backgrounds, released its interim recommendations to remove barriers to inclusion and access at USDA. The program is also an important component of the Department’s and President Biden’s vision to </w:t>
            </w:r>
            <w:hyperlink r:id="rId20" w:history="1">
              <w:r>
                <w:rPr>
                  <w:rStyle w:val="Hyperlink"/>
                  <w:rFonts w:ascii="Arial" w:hAnsi="Arial" w:cs="Arial"/>
                  <w:color w:val="1953CB"/>
                  <w:sz w:val="21"/>
                  <w:szCs w:val="21"/>
                </w:rPr>
                <w:t>Advance Racial Equity and Support for Underserved Communities Through the Federal Government</w:t>
              </w:r>
            </w:hyperlink>
            <w:r>
              <w:rPr>
                <w:rFonts w:ascii="Arial" w:hAnsi="Arial" w:cs="Arial"/>
                <w:color w:val="000000"/>
                <w:sz w:val="21"/>
                <w:szCs w:val="21"/>
              </w:rPr>
              <w:t>.</w:t>
            </w:r>
          </w:p>
          <w:p w14:paraId="2A819F15"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USDA touches the lives of all Americans each day in so many positive ways. In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usda.gov. </w:t>
            </w:r>
          </w:p>
          <w:tbl>
            <w:tblPr>
              <w:tblW w:w="5000" w:type="pct"/>
              <w:jc w:val="center"/>
              <w:tblCellMar>
                <w:left w:w="0" w:type="dxa"/>
                <w:right w:w="0" w:type="dxa"/>
              </w:tblCellMar>
              <w:tblLook w:val="04A0" w:firstRow="1" w:lastRow="0" w:firstColumn="1" w:lastColumn="0" w:noHBand="0" w:noVBand="1"/>
            </w:tblPr>
            <w:tblGrid>
              <w:gridCol w:w="8760"/>
            </w:tblGrid>
            <w:tr w:rsidR="0062752B" w14:paraId="7EDAF656" w14:textId="77777777">
              <w:trPr>
                <w:jc w:val="center"/>
              </w:trPr>
              <w:tc>
                <w:tcPr>
                  <w:tcW w:w="5000" w:type="pct"/>
                  <w:vAlign w:val="center"/>
                  <w:hideMark/>
                </w:tcPr>
                <w:p w14:paraId="49C0A732" w14:textId="77777777" w:rsidR="0062752B" w:rsidRDefault="0062752B" w:rsidP="0062752B">
                  <w:pPr>
                    <w:jc w:val="center"/>
                    <w:rPr>
                      <w:rFonts w:eastAsia="Times New Roman"/>
                    </w:rPr>
                  </w:pPr>
                  <w:r>
                    <w:rPr>
                      <w:rFonts w:eastAsia="Times New Roman"/>
                    </w:rPr>
                    <w:pict w14:anchorId="4735EB31">
                      <v:rect id="_x0000_i1030" style="width:468pt;height:1.5pt" o:hralign="center" o:hrstd="t" o:hrnoshade="t" o:hr="t" fillcolor="#aaa" stroked="f"/>
                    </w:pict>
                  </w:r>
                </w:p>
              </w:tc>
            </w:tr>
          </w:tbl>
          <w:p w14:paraId="312944E4"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USDA Reminds Producers to File Crop Acreage Reports</w:t>
            </w:r>
            <w:bookmarkEnd w:id="4"/>
          </w:p>
          <w:tbl>
            <w:tblPr>
              <w:tblW w:w="5000" w:type="pct"/>
              <w:tblCellMar>
                <w:left w:w="0" w:type="dxa"/>
                <w:right w:w="0" w:type="dxa"/>
              </w:tblCellMar>
              <w:tblLook w:val="04A0" w:firstRow="1" w:lastRow="0" w:firstColumn="1" w:lastColumn="0" w:noHBand="0" w:noVBand="1"/>
            </w:tblPr>
            <w:tblGrid>
              <w:gridCol w:w="8760"/>
            </w:tblGrid>
            <w:tr w:rsidR="0062752B" w14:paraId="5C523EDD" w14:textId="77777777">
              <w:tc>
                <w:tcPr>
                  <w:tcW w:w="0" w:type="auto"/>
                  <w:vAlign w:val="center"/>
                  <w:hideMark/>
                </w:tcPr>
                <w:p w14:paraId="1744BE37" w14:textId="1766A722" w:rsidR="0062752B" w:rsidRDefault="0062752B">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4A186D87" wp14:editId="5D6C1B78">
                        <wp:simplePos x="0" y="0"/>
                        <wp:positionH relativeFrom="column">
                          <wp:align>right</wp:align>
                        </wp:positionH>
                        <wp:positionV relativeFrom="line">
                          <wp:posOffset>0</wp:posOffset>
                        </wp:positionV>
                        <wp:extent cx="1933575" cy="1019175"/>
                        <wp:effectExtent l="0" t="0" r="9525" b="9525"/>
                        <wp:wrapSquare wrapText="bothSides"/>
                        <wp:docPr id="3" name="Picture 3" descr="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ps"/>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933575" cy="1019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Agricultural producers who have not yet completed their </w:t>
                  </w:r>
                  <w:hyperlink r:id="rId22"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spring planting should make an appointment with the Name County Farm Service Agency (FSA) before the applicable deadline. </w:t>
                  </w:r>
                </w:p>
                <w:p w14:paraId="43420039"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An acreage report documents a crop grown on a farm or ranch and its intended uses. Filing an accurate and timely acreage report for all crops and land uses, including failed </w:t>
                  </w:r>
                  <w:proofErr w:type="gramStart"/>
                  <w:r>
                    <w:rPr>
                      <w:rFonts w:ascii="Arial" w:hAnsi="Arial" w:cs="Arial"/>
                      <w:color w:val="000000"/>
                      <w:sz w:val="21"/>
                      <w:szCs w:val="21"/>
                    </w:rPr>
                    <w:t>acreage</w:t>
                  </w:r>
                  <w:proofErr w:type="gramEnd"/>
                  <w:r>
                    <w:rPr>
                      <w:rFonts w:ascii="Arial" w:hAnsi="Arial" w:cs="Arial"/>
                      <w:color w:val="000000"/>
                      <w:sz w:val="21"/>
                      <w:szCs w:val="21"/>
                    </w:rPr>
                    <w:t xml:space="preserve"> and prevented planted acreage, can prevent the loss of benefits.</w:t>
                  </w:r>
                </w:p>
                <w:p w14:paraId="560F660B"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How to File a Report</w:t>
                  </w:r>
                </w:p>
                <w:p w14:paraId="27CA9DF2" w14:textId="77777777" w:rsidR="0062752B" w:rsidRDefault="0062752B">
                  <w:pPr>
                    <w:spacing w:after="150"/>
                    <w:rPr>
                      <w:rFonts w:ascii="Arial" w:hAnsi="Arial" w:cs="Arial"/>
                      <w:color w:val="000000"/>
                      <w:sz w:val="21"/>
                      <w:szCs w:val="21"/>
                    </w:rPr>
                  </w:pPr>
                  <w:r>
                    <w:rPr>
                      <w:rFonts w:ascii="Arial" w:hAnsi="Arial" w:cs="Arial"/>
                      <w:color w:val="000000"/>
                      <w:sz w:val="21"/>
                      <w:szCs w:val="21"/>
                    </w:rPr>
                    <w:t>To file a crop acreage report, producers need to provide:</w:t>
                  </w:r>
                </w:p>
                <w:p w14:paraId="231A209C"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3C61D664"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106A8C61"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w:t>
                  </w:r>
                </w:p>
                <w:p w14:paraId="629814BE"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7F609D01"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w:t>
                  </w:r>
                </w:p>
                <w:p w14:paraId="3874235A"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5A7D146D"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0B85868C"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1C876062"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108959EF" w14:textId="77777777" w:rsidR="0062752B" w:rsidRDefault="0062752B">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p>
                <w:p w14:paraId="004BE07F"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lastRenderedPageBreak/>
                    <w:t>Acreage Reporting Details</w:t>
                  </w:r>
                </w:p>
                <w:p w14:paraId="79F0243A" w14:textId="77777777" w:rsidR="0062752B" w:rsidRDefault="0062752B">
                  <w:pPr>
                    <w:spacing w:after="150"/>
                    <w:rPr>
                      <w:rFonts w:ascii="Arial" w:hAnsi="Arial" w:cs="Arial"/>
                      <w:color w:val="000000"/>
                      <w:sz w:val="21"/>
                      <w:szCs w:val="21"/>
                    </w:rPr>
                  </w:pPr>
                  <w:r>
                    <w:rPr>
                      <w:rFonts w:ascii="Arial" w:hAnsi="Arial" w:cs="Arial"/>
                      <w:color w:val="000000"/>
                      <w:sz w:val="21"/>
                      <w:szCs w:val="21"/>
                    </w:rPr>
                    <w:t>The following exceptions apply to acreage reporting dates:</w:t>
                  </w:r>
                </w:p>
                <w:p w14:paraId="0CAAB8D7" w14:textId="77777777" w:rsidR="0062752B" w:rsidRDefault="0062752B">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0C81C409" w14:textId="77777777" w:rsidR="0062752B" w:rsidRDefault="0062752B">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w:t>
                  </w:r>
                </w:p>
                <w:p w14:paraId="694A3C06" w14:textId="77777777" w:rsidR="0062752B" w:rsidRDefault="0062752B">
                  <w:pPr>
                    <w:numPr>
                      <w:ilvl w:val="0"/>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crops are covered by the Noninsured Crop Disaster Assistance Program, acreage reports should be submitted by the applicable state, county, or crop-specific reporting deadline or 15 calendar days before grazing or harvesting of the crop begins.</w:t>
                  </w:r>
                </w:p>
                <w:p w14:paraId="5FED9934" w14:textId="77777777" w:rsidR="0062752B" w:rsidRDefault="0062752B">
                  <w:pPr>
                    <w:spacing w:after="150"/>
                    <w:rPr>
                      <w:rFonts w:ascii="Arial" w:hAnsi="Arial" w:cs="Arial"/>
                      <w:color w:val="000000"/>
                      <w:sz w:val="21"/>
                      <w:szCs w:val="21"/>
                    </w:rPr>
                  </w:pPr>
                  <w:r>
                    <w:rPr>
                      <w:rFonts w:ascii="Arial" w:hAnsi="Arial" w:cs="Arial"/>
                      <w:color w:val="000000"/>
                      <w:sz w:val="21"/>
                      <w:szCs w:val="21"/>
                    </w:rPr>
                    <w:t>Producers should also report crop acreage they intended to plant, but due to natural disaster, were unable to because of a natural disaster. </w:t>
                  </w:r>
                </w:p>
                <w:p w14:paraId="391B56BA" w14:textId="77777777" w:rsidR="0062752B" w:rsidRDefault="0062752B">
                  <w:pPr>
                    <w:spacing w:after="150"/>
                    <w:rPr>
                      <w:rFonts w:ascii="Arial" w:hAnsi="Arial" w:cs="Arial"/>
                      <w:color w:val="000000"/>
                      <w:sz w:val="21"/>
                      <w:szCs w:val="21"/>
                    </w:rPr>
                  </w:pPr>
                  <w:r>
                    <w:rPr>
                      <w:rFonts w:ascii="Arial" w:hAnsi="Arial" w:cs="Arial"/>
                      <w:color w:val="000000"/>
                      <w:sz w:val="21"/>
                      <w:szCs w:val="21"/>
                    </w:rPr>
                    <w:t>Prevented planting acreage must be reported on form CCC-576, Notice of Loss, no later than 15 calendar days after the final planting date as established by FSA and USDA’s Risk Management Agency.</w:t>
                  </w:r>
                </w:p>
                <w:p w14:paraId="68DAFA8E" w14:textId="77777777" w:rsidR="0062752B" w:rsidRDefault="0062752B">
                  <w:pPr>
                    <w:spacing w:after="150"/>
                    <w:rPr>
                      <w:rFonts w:ascii="Arial" w:hAnsi="Arial" w:cs="Arial"/>
                      <w:color w:val="000000"/>
                      <w:sz w:val="21"/>
                      <w:szCs w:val="21"/>
                    </w:rPr>
                  </w:pPr>
                  <w:r>
                    <w:rPr>
                      <w:rFonts w:ascii="Arial" w:hAnsi="Arial" w:cs="Arial"/>
                      <w:color w:val="000000"/>
                      <w:sz w:val="21"/>
                      <w:szCs w:val="21"/>
                    </w:rPr>
                    <w:t>FSA offers continuous certification for perennial forage. This means after perennial forage is reported once and the producer elects continuous certification, the certification remains in effect until a change is made. Check with FSA at the local USDA Service Center for more information on continuous certification.</w:t>
                  </w:r>
                </w:p>
                <w:p w14:paraId="33CB0363"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New Option to View, Print and Label Maps on Farmers.gov</w:t>
                  </w:r>
                </w:p>
                <w:p w14:paraId="0E4DB2BA"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Producers with an </w:t>
                  </w:r>
                  <w:proofErr w:type="spellStart"/>
                  <w:r>
                    <w:rPr>
                      <w:rFonts w:ascii="Arial" w:hAnsi="Arial" w:cs="Arial"/>
                      <w:color w:val="000000"/>
                      <w:sz w:val="21"/>
                      <w:szCs w:val="21"/>
                    </w:rPr>
                    <w:t>eAuth</w:t>
                  </w:r>
                  <w:proofErr w:type="spellEnd"/>
                  <w:r>
                    <w:rPr>
                      <w:rFonts w:ascii="Arial" w:hAnsi="Arial" w:cs="Arial"/>
                      <w:color w:val="000000"/>
                      <w:sz w:val="21"/>
                      <w:szCs w:val="21"/>
                    </w:rPr>
                    <w:t xml:space="preserve"> account linked to their USDA customer record can now access their FSA farm records, maps and common land units by logging into farmers.gov. A new feature will allow producers to export field boundaries as shapefiles and import and view other shapefiles, such as precision agriculture boundaries. This will allow producers to view, print and label their own maps for acreage reporting purposes.  </w:t>
                  </w:r>
                </w:p>
                <w:p w14:paraId="55CE412B" w14:textId="77777777" w:rsidR="0062752B" w:rsidRDefault="0062752B">
                  <w:pPr>
                    <w:spacing w:after="150"/>
                    <w:rPr>
                      <w:rFonts w:ascii="Arial" w:hAnsi="Arial" w:cs="Arial"/>
                      <w:color w:val="000000"/>
                      <w:sz w:val="21"/>
                      <w:szCs w:val="21"/>
                    </w:rPr>
                  </w:pPr>
                  <w:r>
                    <w:rPr>
                      <w:rFonts w:ascii="Arial" w:hAnsi="Arial" w:cs="Arial"/>
                      <w:color w:val="000000"/>
                      <w:sz w:val="21"/>
                      <w:szCs w:val="21"/>
                    </w:rPr>
                    <w:t>Producers who have authority to act on behalf of another customer as a grantee via form FSA-211 Power of Attorney, Business Partner Signature Authority, along with other signature types, or as a member of a business can now access information in the farmers.gov portal. </w:t>
                  </w:r>
                </w:p>
                <w:p w14:paraId="64A6DFEB" w14:textId="77777777" w:rsidR="0062752B" w:rsidRDefault="0062752B">
                  <w:pPr>
                    <w:spacing w:after="150"/>
                    <w:rPr>
                      <w:rFonts w:ascii="Arial" w:hAnsi="Arial" w:cs="Arial"/>
                      <w:color w:val="000000"/>
                      <w:sz w:val="21"/>
                      <w:szCs w:val="21"/>
                    </w:rPr>
                  </w:pPr>
                  <w:r>
                    <w:rPr>
                      <w:rFonts w:ascii="Arial" w:hAnsi="Arial" w:cs="Arial"/>
                      <w:color w:val="000000"/>
                      <w:sz w:val="21"/>
                      <w:szCs w:val="21"/>
                    </w:rPr>
                    <w:t xml:space="preserve">Producers can learn how to use the farmers.gov Farm Records Mapping functionality with this </w:t>
                  </w:r>
                  <w:hyperlink r:id="rId23" w:history="1">
                    <w:r>
                      <w:rPr>
                        <w:rStyle w:val="Hyperlink"/>
                        <w:rFonts w:ascii="Arial" w:hAnsi="Arial" w:cs="Arial"/>
                        <w:color w:val="1953CB"/>
                        <w:sz w:val="21"/>
                        <w:szCs w:val="21"/>
                      </w:rPr>
                      <w:t>fact sheet</w:t>
                    </w:r>
                  </w:hyperlink>
                  <w:r>
                    <w:rPr>
                      <w:rFonts w:ascii="Arial" w:hAnsi="Arial" w:cs="Arial"/>
                      <w:color w:val="000000"/>
                      <w:sz w:val="21"/>
                      <w:szCs w:val="21"/>
                    </w:rPr>
                    <w:t xml:space="preserve"> and these video tutorials.</w:t>
                  </w:r>
                </w:p>
                <w:p w14:paraId="70E91748"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More Information</w:t>
                  </w:r>
                </w:p>
                <w:p w14:paraId="392F07FD" w14:textId="77777777" w:rsidR="0062752B" w:rsidRDefault="0062752B">
                  <w:pPr>
                    <w:rPr>
                      <w:rFonts w:ascii="Arial" w:hAnsi="Arial" w:cs="Arial"/>
                      <w:color w:val="000000"/>
                      <w:sz w:val="21"/>
                      <w:szCs w:val="21"/>
                    </w:rPr>
                  </w:pPr>
                  <w:r>
                    <w:rPr>
                      <w:rFonts w:ascii="Arial" w:hAnsi="Arial" w:cs="Arial"/>
                      <w:color w:val="000000"/>
                      <w:sz w:val="21"/>
                      <w:szCs w:val="21"/>
                    </w:rPr>
                    <w:t>For questions, please contact your local USDA FSA Service Center.</w:t>
                  </w:r>
                </w:p>
              </w:tc>
            </w:tr>
          </w:tbl>
          <w:p w14:paraId="5A4288D6" w14:textId="77777777" w:rsidR="0062752B" w:rsidRDefault="0062752B">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2752B" w14:paraId="1E5C5A5E" w14:textId="77777777">
              <w:trPr>
                <w:jc w:val="center"/>
              </w:trPr>
              <w:tc>
                <w:tcPr>
                  <w:tcW w:w="5000" w:type="pct"/>
                  <w:vAlign w:val="center"/>
                  <w:hideMark/>
                </w:tcPr>
                <w:p w14:paraId="458870CE" w14:textId="77777777" w:rsidR="0062752B" w:rsidRDefault="0062752B" w:rsidP="0062752B">
                  <w:pPr>
                    <w:jc w:val="center"/>
                    <w:rPr>
                      <w:rFonts w:eastAsia="Times New Roman"/>
                    </w:rPr>
                  </w:pPr>
                  <w:r>
                    <w:rPr>
                      <w:rFonts w:eastAsia="Times New Roman"/>
                    </w:rPr>
                    <w:pict w14:anchorId="7A8CA205">
                      <v:rect id="_x0000_i1031" style="width:468pt;height:1.5pt" o:hralign="center" o:hrstd="t" o:hrnoshade="t" o:hr="t" fillcolor="#aaa" stroked="f"/>
                    </w:pict>
                  </w:r>
                </w:p>
              </w:tc>
            </w:tr>
          </w:tbl>
          <w:p w14:paraId="58037F38"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USDA Extends Application Deadline for Revenue Loss Programs to July 14</w:t>
            </w:r>
            <w:bookmarkEnd w:id="5"/>
          </w:p>
          <w:p w14:paraId="19347498"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USDA</w:t>
            </w:r>
            <w:r>
              <w:rPr>
                <w:rFonts w:ascii="Arial" w:hAnsi="Arial" w:cs="Arial"/>
                <w:color w:val="000000"/>
                <w:sz w:val="21"/>
                <w:szCs w:val="21"/>
              </w:rPr>
              <w:t xml:space="preserve"> is extending the deadline for the Emergency Relief Program (ERP) Phase Two and Pandemic Assistance Revenue Program (PARP) to July 14, 2023, to give producers more time to apply for assistance. The original deadline was June 2.  Additionally, USDA’s Farm Service Agency (FSA) is partnering with nine organizations to provide educational and technical assistance to agricultural producers and provide assistance in completing an ERP Phase Two application. The extended deadline will give producers more time to work with </w:t>
            </w:r>
            <w:r>
              <w:rPr>
                <w:rFonts w:ascii="Arial" w:hAnsi="Arial" w:cs="Arial"/>
                <w:color w:val="000000"/>
                <w:sz w:val="21"/>
                <w:szCs w:val="21"/>
              </w:rPr>
              <w:lastRenderedPageBreak/>
              <w:t xml:space="preserve">these partner organizations and apply for assistance.   </w:t>
            </w:r>
            <w:r>
              <w:rPr>
                <w:rStyle w:val="Strong"/>
                <w:rFonts w:ascii="Arial" w:hAnsi="Arial" w:cs="Arial"/>
                <w:color w:val="000000"/>
                <w:sz w:val="21"/>
                <w:szCs w:val="21"/>
              </w:rPr>
              <w:t>Cooperative Agreements for ERP Phase Two Application Assistance</w:t>
            </w:r>
            <w:r>
              <w:rPr>
                <w:rFonts w:ascii="Arial" w:hAnsi="Arial" w:cs="Arial"/>
                <w:color w:val="000000"/>
                <w:sz w:val="21"/>
                <w:szCs w:val="21"/>
              </w:rPr>
              <w:t>   Through cooperative agreements with FSA, the following organizations are providing free assistance to producers across the United States and territories.    </w:t>
            </w:r>
          </w:p>
          <w:p w14:paraId="0C699841"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4" w:tgtFrame="_blank" w:tooltip="Alabama State Association of Cooperatives" w:history="1">
              <w:r>
                <w:rPr>
                  <w:rStyle w:val="Hyperlink"/>
                  <w:rFonts w:ascii="Arial" w:eastAsia="Times New Roman" w:hAnsi="Arial" w:cs="Arial"/>
                  <w:color w:val="1953CB"/>
                  <w:sz w:val="21"/>
                  <w:szCs w:val="21"/>
                </w:rPr>
                <w:t>Alabama State Association of Cooperatives</w:t>
              </w:r>
            </w:hyperlink>
          </w:p>
          <w:p w14:paraId="4A02AF75"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5" w:tgtFrame="_blank" w:tooltip="Farmers Legal Action Group" w:history="1">
              <w:r>
                <w:rPr>
                  <w:rStyle w:val="Hyperlink"/>
                  <w:rFonts w:ascii="Arial" w:eastAsia="Times New Roman" w:hAnsi="Arial" w:cs="Arial"/>
                  <w:color w:val="1953CB"/>
                  <w:sz w:val="21"/>
                  <w:szCs w:val="21"/>
                </w:rPr>
                <w:t>Farmers Legal Action Group, INC.</w:t>
              </w:r>
            </w:hyperlink>
            <w:r>
              <w:rPr>
                <w:rFonts w:ascii="Arial" w:eastAsia="Times New Roman" w:hAnsi="Arial" w:cs="Arial"/>
                <w:color w:val="000000"/>
                <w:sz w:val="21"/>
                <w:szCs w:val="21"/>
              </w:rPr>
              <w:t> </w:t>
            </w:r>
          </w:p>
          <w:p w14:paraId="6411FE08"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6" w:tgtFrame="_blank" w:tooltip="Farm Service Agency (FSA) — Outreach, Education, &amp; Technical Assistance" w:history="1">
              <w:r>
                <w:rPr>
                  <w:rStyle w:val="Hyperlink"/>
                  <w:rFonts w:ascii="Arial" w:eastAsia="Times New Roman" w:hAnsi="Arial" w:cs="Arial"/>
                  <w:color w:val="1953CB"/>
                  <w:sz w:val="21"/>
                  <w:szCs w:val="21"/>
                </w:rPr>
                <w:t>Flower Hill Institute</w:t>
              </w:r>
            </w:hyperlink>
          </w:p>
          <w:p w14:paraId="214B73A4"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7" w:tgtFrame="_blank" w:tooltip="IAC Technical Assistance Network" w:history="1">
              <w:r>
                <w:rPr>
                  <w:rStyle w:val="Hyperlink"/>
                  <w:rFonts w:ascii="Arial" w:eastAsia="Times New Roman" w:hAnsi="Arial" w:cs="Arial"/>
                  <w:color w:val="1953CB"/>
                  <w:sz w:val="21"/>
                  <w:szCs w:val="21"/>
                </w:rPr>
                <w:t>Intertribal Agriculture Council, Inc</w:t>
              </w:r>
            </w:hyperlink>
          </w:p>
          <w:p w14:paraId="66A02248"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8" w:tgtFrame="_blank" w:tooltip="North-South Institute" w:history="1">
              <w:r>
                <w:rPr>
                  <w:rStyle w:val="Hyperlink"/>
                  <w:rFonts w:ascii="Arial" w:eastAsia="Times New Roman" w:hAnsi="Arial" w:cs="Arial"/>
                  <w:color w:val="1953CB"/>
                  <w:sz w:val="21"/>
                  <w:szCs w:val="21"/>
                </w:rPr>
                <w:t>North South Institute</w:t>
              </w:r>
            </w:hyperlink>
          </w:p>
          <w:p w14:paraId="28501DD7"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29" w:tgtFrame="_blank" w:tooltip="Renewing the Countryside" w:history="1">
              <w:r>
                <w:rPr>
                  <w:rStyle w:val="Hyperlink"/>
                  <w:rFonts w:ascii="Arial" w:eastAsia="Times New Roman" w:hAnsi="Arial" w:cs="Arial"/>
                  <w:color w:val="1953CB"/>
                  <w:sz w:val="21"/>
                  <w:szCs w:val="21"/>
                </w:rPr>
                <w:t>Renewing the Countryside II</w:t>
              </w:r>
            </w:hyperlink>
          </w:p>
          <w:p w14:paraId="24959A59"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30" w:tgtFrame="_blank" w:tooltip="RAFI-USA" w:history="1">
              <w:r>
                <w:rPr>
                  <w:rStyle w:val="Hyperlink"/>
                  <w:rFonts w:ascii="Arial" w:eastAsia="Times New Roman" w:hAnsi="Arial" w:cs="Arial"/>
                  <w:color w:val="1953CB"/>
                  <w:sz w:val="21"/>
                  <w:szCs w:val="21"/>
                </w:rPr>
                <w:t>Rural Advancement Foundation International - USA</w:t>
              </w:r>
            </w:hyperlink>
          </w:p>
          <w:p w14:paraId="1A4F08A0"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31" w:tgtFrame="_blank" w:tooltip="Rural Coalition" w:history="1">
              <w:r>
                <w:rPr>
                  <w:rStyle w:val="Hyperlink"/>
                  <w:rFonts w:ascii="Arial" w:eastAsia="Times New Roman" w:hAnsi="Arial" w:cs="Arial"/>
                  <w:color w:val="1953CB"/>
                  <w:sz w:val="21"/>
                  <w:szCs w:val="21"/>
                </w:rPr>
                <w:t>Rural Coalition</w:t>
              </w:r>
            </w:hyperlink>
          </w:p>
          <w:p w14:paraId="650A8FC1" w14:textId="77777777" w:rsidR="0062752B" w:rsidRDefault="0062752B">
            <w:pPr>
              <w:numPr>
                <w:ilvl w:val="0"/>
                <w:numId w:val="10"/>
              </w:numPr>
              <w:spacing w:before="100" w:beforeAutospacing="1" w:after="105"/>
              <w:rPr>
                <w:rFonts w:ascii="Arial" w:eastAsia="Times New Roman" w:hAnsi="Arial" w:cs="Arial"/>
                <w:color w:val="000000"/>
                <w:sz w:val="21"/>
                <w:szCs w:val="21"/>
              </w:rPr>
            </w:pPr>
            <w:hyperlink r:id="rId32" w:tgtFrame="_blank" w:tooltip="Texas Small Farmers and Ranchers CBO" w:history="1">
              <w:r>
                <w:rPr>
                  <w:rStyle w:val="Hyperlink"/>
                  <w:rFonts w:ascii="Arial" w:eastAsia="Times New Roman" w:hAnsi="Arial" w:cs="Arial"/>
                  <w:color w:val="1953CB"/>
                  <w:sz w:val="21"/>
                  <w:szCs w:val="21"/>
                </w:rPr>
                <w:t>Texas Small Farmers and Ranchers CBO</w:t>
              </w:r>
            </w:hyperlink>
          </w:p>
          <w:p w14:paraId="6139D0B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Depending on a producer’s location, these nine partners can provide assistance either by phone or through online meeting software like Zoom or Microsoft Teams.  </w:t>
            </w:r>
          </w:p>
          <w:p w14:paraId="02087152"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There is never a charge for technical assistance provided by FSA employees or cooperative agreement recipients. These organizations will assist producers with completing the application and any follow-up future insurance coverage requirements. Producers who receive ERP payments are statutorily required to purchase crop insurance or Noninsured Crop Disaster Assistance Program (NAP) coverage for the next two available crop years. These organizations will not collect producer records, </w:t>
            </w:r>
            <w:proofErr w:type="gramStart"/>
            <w:r>
              <w:rPr>
                <w:rFonts w:ascii="Arial" w:hAnsi="Arial" w:cs="Arial"/>
                <w:color w:val="000000"/>
                <w:sz w:val="21"/>
                <w:szCs w:val="21"/>
              </w:rPr>
              <w:t>complete</w:t>
            </w:r>
            <w:proofErr w:type="gramEnd"/>
            <w:r>
              <w:rPr>
                <w:rFonts w:ascii="Arial" w:hAnsi="Arial" w:cs="Arial"/>
                <w:color w:val="000000"/>
                <w:sz w:val="21"/>
                <w:szCs w:val="21"/>
              </w:rPr>
              <w:t xml:space="preserve"> or sign the application form, or act on the producer’s behalf in any way throughout this process.  </w:t>
            </w:r>
          </w:p>
          <w:p w14:paraId="18F007CB"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Find more information on FSA cooperative agreements and contact information for the nine organizations please visit </w:t>
            </w:r>
            <w:hyperlink r:id="rId33" w:tgtFrame="_blank" w:tooltip="Cooperative Agreements" w:history="1">
              <w:r>
                <w:rPr>
                  <w:rStyle w:val="Hyperlink"/>
                  <w:rFonts w:ascii="Arial" w:hAnsi="Arial" w:cs="Arial"/>
                  <w:color w:val="1953CB"/>
                  <w:sz w:val="21"/>
                  <w:szCs w:val="21"/>
                </w:rPr>
                <w:t>fsa.usda.gov/programs-and-services/cooperative-agreements/index</w:t>
              </w:r>
            </w:hyperlink>
            <w:r>
              <w:rPr>
                <w:rFonts w:ascii="Arial" w:hAnsi="Arial" w:cs="Arial"/>
                <w:color w:val="000000"/>
                <w:sz w:val="21"/>
                <w:szCs w:val="21"/>
              </w:rPr>
              <w:t>.  </w:t>
            </w:r>
          </w:p>
          <w:p w14:paraId="4B67C8A5"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Eligibility</w:t>
            </w:r>
            <w:r>
              <w:rPr>
                <w:rFonts w:ascii="Arial" w:hAnsi="Arial" w:cs="Arial"/>
                <w:b/>
                <w:bCs/>
                <w:color w:val="000000"/>
                <w:sz w:val="21"/>
                <w:szCs w:val="21"/>
              </w:rPr>
              <w:br/>
            </w:r>
            <w:r>
              <w:rPr>
                <w:rFonts w:ascii="Arial" w:hAnsi="Arial" w:cs="Arial"/>
                <w:color w:val="000000"/>
                <w:sz w:val="21"/>
                <w:szCs w:val="21"/>
              </w:rPr>
              <w:t>To be eligible for ERP Phase Two, producers must have suffered a decrease in allowable gross revenue in 2020 or 2021 due to necessary expenses related to losses of eligible crops from a qualifying natural disaster event. Assistance will be primarily to producers of crops that were not covered by Federal Crop Insurance or NAP, since crops covered by Federal Crop Insurance and NAP were included in the assistance under ERP Phase One. </w:t>
            </w:r>
            <w:r>
              <w:rPr>
                <w:rFonts w:ascii="Arial" w:hAnsi="Arial" w:cs="Arial"/>
                <w:color w:val="000000"/>
                <w:sz w:val="21"/>
                <w:szCs w:val="21"/>
              </w:rPr>
              <w:br/>
            </w:r>
            <w:r>
              <w:rPr>
                <w:rFonts w:ascii="Arial" w:hAnsi="Arial" w:cs="Arial"/>
                <w:color w:val="000000"/>
                <w:sz w:val="21"/>
                <w:szCs w:val="21"/>
              </w:rPr>
              <w:br/>
              <w:t xml:space="preserve">To be eligible for PARP, an agricultural producer must have been in the business of farming during at least part of the 2020 calendar year and had a 15% or greater decrease in allowable gross revenue for the 2020 calendar year, as compared to a baseline year.   </w:t>
            </w:r>
            <w:r>
              <w:rPr>
                <w:rFonts w:ascii="Arial" w:hAnsi="Arial" w:cs="Arial"/>
                <w:color w:val="000000"/>
                <w:sz w:val="21"/>
                <w:szCs w:val="21"/>
              </w:rPr>
              <w:br/>
            </w:r>
            <w:r>
              <w:rPr>
                <w:rFonts w:ascii="Arial" w:hAnsi="Arial" w:cs="Arial"/>
                <w:color w:val="000000"/>
                <w:sz w:val="21"/>
                <w:szCs w:val="21"/>
              </w:rPr>
              <w:br/>
              <w:t>FSA offers an online </w:t>
            </w:r>
            <w:hyperlink r:id="rId34" w:tgtFrame="_blank" w:tooltip="ERP Tool" w:history="1">
              <w:r>
                <w:rPr>
                  <w:rStyle w:val="Hyperlink"/>
                  <w:rFonts w:ascii="Arial" w:hAnsi="Arial" w:cs="Arial"/>
                  <w:color w:val="1953CB"/>
                  <w:sz w:val="21"/>
                  <w:szCs w:val="21"/>
                </w:rPr>
                <w:t>ERP tool</w:t>
              </w:r>
            </w:hyperlink>
            <w:r>
              <w:rPr>
                <w:rFonts w:ascii="Arial" w:hAnsi="Arial" w:cs="Arial"/>
                <w:color w:val="000000"/>
                <w:sz w:val="21"/>
                <w:szCs w:val="21"/>
              </w:rPr>
              <w:t> and </w:t>
            </w:r>
            <w:hyperlink r:id="rId35" w:tgtFrame="_blank" w:tooltip="PARP Tool" w:history="1">
              <w:r>
                <w:rPr>
                  <w:rStyle w:val="Hyperlink"/>
                  <w:rFonts w:ascii="Arial" w:hAnsi="Arial" w:cs="Arial"/>
                  <w:color w:val="1953CB"/>
                  <w:sz w:val="21"/>
                  <w:szCs w:val="21"/>
                </w:rPr>
                <w:t>PARP tool</w:t>
              </w:r>
            </w:hyperlink>
            <w:r>
              <w:rPr>
                <w:rFonts w:ascii="Arial" w:hAnsi="Arial" w:cs="Arial"/>
                <w:color w:val="000000"/>
                <w:sz w:val="21"/>
                <w:szCs w:val="21"/>
              </w:rPr>
              <w:t xml:space="preserve"> that can help producers determine what is considered allowable gross revenue for each respective program.   Producers should contact their local FSA office to make an appointment to apply for ERP Phase Two and PARP assistance. Producers should also keep in mind that July 15 is a major deadline to complete acreage reports for most crops. FSA encourages producers to complete the ERP Phase Two application, PARP application and acreage reporting during the same office visit.    </w:t>
            </w:r>
            <w:r>
              <w:rPr>
                <w:rStyle w:val="Strong"/>
                <w:rFonts w:ascii="Arial" w:hAnsi="Arial" w:cs="Arial"/>
                <w:color w:val="000000"/>
                <w:sz w:val="21"/>
                <w:szCs w:val="21"/>
              </w:rPr>
              <w:t>More Information</w:t>
            </w:r>
            <w:r>
              <w:rPr>
                <w:rFonts w:ascii="Arial" w:hAnsi="Arial" w:cs="Arial"/>
                <w:color w:val="000000"/>
                <w:sz w:val="21"/>
                <w:szCs w:val="21"/>
              </w:rPr>
              <w:t>    For more information, view the </w:t>
            </w:r>
            <w:hyperlink r:id="rId36" w:tgtFrame="_blank" w:tooltip="ERP Phase 2 Fact Sheet" w:history="1">
              <w:r>
                <w:rPr>
                  <w:rStyle w:val="Hyperlink"/>
                  <w:rFonts w:ascii="Arial" w:hAnsi="Arial" w:cs="Arial"/>
                  <w:color w:val="1953CB"/>
                  <w:sz w:val="21"/>
                  <w:szCs w:val="21"/>
                </w:rPr>
                <w:t>ERP Phase Two Fact Sheet</w:t>
              </w:r>
            </w:hyperlink>
            <w:r>
              <w:rPr>
                <w:rFonts w:ascii="Arial" w:hAnsi="Arial" w:cs="Arial"/>
                <w:color w:val="000000"/>
                <w:sz w:val="21"/>
                <w:szCs w:val="21"/>
              </w:rPr>
              <w:t>, </w:t>
            </w:r>
            <w:hyperlink r:id="rId37" w:tgtFrame="_blank" w:tooltip="PARP Fact Sheet" w:history="1">
              <w:r>
                <w:rPr>
                  <w:rStyle w:val="Hyperlink"/>
                  <w:rFonts w:ascii="Arial" w:hAnsi="Arial" w:cs="Arial"/>
                  <w:color w:val="1953CB"/>
                  <w:sz w:val="21"/>
                  <w:szCs w:val="21"/>
                </w:rPr>
                <w:t>PARP Fact Sheet</w:t>
              </w:r>
            </w:hyperlink>
            <w:r>
              <w:rPr>
                <w:rFonts w:ascii="Arial" w:hAnsi="Arial" w:cs="Arial"/>
                <w:color w:val="000000"/>
                <w:sz w:val="21"/>
                <w:szCs w:val="21"/>
              </w:rPr>
              <w:t xml:space="preserve">, </w:t>
            </w:r>
            <w:r>
              <w:rPr>
                <w:rFonts w:ascii="Arial" w:hAnsi="Arial" w:cs="Arial"/>
                <w:color w:val="000000"/>
                <w:sz w:val="21"/>
                <w:szCs w:val="21"/>
              </w:rPr>
              <w:lastRenderedPageBreak/>
              <w:t>the </w:t>
            </w:r>
            <w:hyperlink r:id="rId38" w:tgtFrame="_blank" w:tooltip="ERP Phase Two-PARP Comparison Fact Sheet" w:history="1">
              <w:r>
                <w:rPr>
                  <w:rStyle w:val="Hyperlink"/>
                  <w:rFonts w:ascii="Arial" w:hAnsi="Arial" w:cs="Arial"/>
                  <w:color w:val="1953CB"/>
                  <w:sz w:val="21"/>
                  <w:szCs w:val="21"/>
                </w:rPr>
                <w:t>ERP Phase Two-PARP Comparison Fact Sheet</w:t>
              </w:r>
            </w:hyperlink>
            <w:r>
              <w:rPr>
                <w:rFonts w:ascii="Arial" w:hAnsi="Arial" w:cs="Arial"/>
                <w:color w:val="000000"/>
                <w:sz w:val="21"/>
                <w:szCs w:val="21"/>
              </w:rPr>
              <w:t>, </w:t>
            </w:r>
            <w:hyperlink r:id="rId39" w:tgtFrame="_blank" w:tooltip="ERP Phase Two Application Video Tutorial" w:history="1">
              <w:r>
                <w:rPr>
                  <w:rStyle w:val="Hyperlink"/>
                  <w:rFonts w:ascii="Arial" w:hAnsi="Arial" w:cs="Arial"/>
                  <w:color w:val="1953CB"/>
                  <w:sz w:val="21"/>
                  <w:szCs w:val="21"/>
                </w:rPr>
                <w:t>ERP Phase Two application video tutorial</w:t>
              </w:r>
            </w:hyperlink>
            <w:r>
              <w:rPr>
                <w:rFonts w:ascii="Arial" w:hAnsi="Arial" w:cs="Arial"/>
                <w:color w:val="000000"/>
                <w:sz w:val="21"/>
                <w:szCs w:val="21"/>
              </w:rPr>
              <w:t>, </w:t>
            </w:r>
            <w:hyperlink r:id="rId40" w:tgtFrame="_blank" w:tooltip="PARP Application Video Tutorial" w:history="1">
              <w:r>
                <w:rPr>
                  <w:rStyle w:val="Hyperlink"/>
                  <w:rFonts w:ascii="Arial" w:hAnsi="Arial" w:cs="Arial"/>
                  <w:color w:val="1953CB"/>
                  <w:sz w:val="21"/>
                  <w:szCs w:val="21"/>
                </w:rPr>
                <w:t>PARP application video tutorial</w:t>
              </w:r>
            </w:hyperlink>
            <w:r>
              <w:rPr>
                <w:rFonts w:ascii="Arial" w:hAnsi="Arial" w:cs="Arial"/>
                <w:color w:val="000000"/>
                <w:sz w:val="21"/>
                <w:szCs w:val="21"/>
              </w:rPr>
              <w:t>, </w:t>
            </w:r>
            <w:hyperlink r:id="rId41" w:tgtFrame="_blank" w:tooltip="Myth-Buster Blog" w:history="1">
              <w:r>
                <w:rPr>
                  <w:rStyle w:val="Hyperlink"/>
                  <w:rFonts w:ascii="Arial" w:hAnsi="Arial" w:cs="Arial"/>
                  <w:color w:val="1953CB"/>
                  <w:sz w:val="21"/>
                  <w:szCs w:val="21"/>
                </w:rPr>
                <w:t>myth-buster blog</w:t>
              </w:r>
            </w:hyperlink>
            <w:r>
              <w:rPr>
                <w:rFonts w:ascii="Arial" w:hAnsi="Arial" w:cs="Arial"/>
                <w:color w:val="000000"/>
                <w:sz w:val="21"/>
                <w:szCs w:val="21"/>
              </w:rPr>
              <w:t> or contact your local </w:t>
            </w:r>
            <w:hyperlink r:id="rId42"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62752B" w14:paraId="178AB089" w14:textId="77777777">
              <w:trPr>
                <w:jc w:val="center"/>
              </w:trPr>
              <w:tc>
                <w:tcPr>
                  <w:tcW w:w="5000" w:type="pct"/>
                  <w:vAlign w:val="center"/>
                  <w:hideMark/>
                </w:tcPr>
                <w:p w14:paraId="678940E0" w14:textId="77777777" w:rsidR="0062752B" w:rsidRDefault="0062752B" w:rsidP="0062752B">
                  <w:pPr>
                    <w:jc w:val="center"/>
                    <w:rPr>
                      <w:rFonts w:eastAsia="Times New Roman"/>
                    </w:rPr>
                  </w:pPr>
                  <w:r>
                    <w:rPr>
                      <w:rFonts w:eastAsia="Times New Roman"/>
                    </w:rPr>
                    <w:pict w14:anchorId="00309740">
                      <v:rect id="_x0000_i1032" style="width:468pt;height:1.5pt" o:hralign="center" o:hrstd="t" o:hrnoshade="t" o:hr="t" fillcolor="#aaa" stroked="f"/>
                    </w:pict>
                  </w:r>
                </w:p>
              </w:tc>
            </w:tr>
          </w:tbl>
          <w:p w14:paraId="3EA34578"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6" w:name="link_13"/>
            <w:r>
              <w:rPr>
                <w:rFonts w:ascii="Arial" w:eastAsia="Times New Roman" w:hAnsi="Arial" w:cs="Arial"/>
                <w:color w:val="000000"/>
                <w:sz w:val="36"/>
                <w:szCs w:val="36"/>
              </w:rPr>
              <w:t>USDA Microloans Help Farmers Purchase Farmland and Improve Property</w:t>
            </w:r>
            <w:bookmarkEnd w:id="6"/>
          </w:p>
          <w:p w14:paraId="18ACF44C"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 Microloans have helped farmers and ranchers with operating costs, such as feed, fertilizer, tools, fencing, equipment, and living expenses since 2013.</w:t>
            </w:r>
          </w:p>
          <w:p w14:paraId="3E24CA12"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2468F2CD"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To learn more about the FSA microloan program, contact your local Parish USDA Service Center or visit </w:t>
            </w:r>
            <w:hyperlink r:id="rId43" w:history="1">
              <w:r>
                <w:rPr>
                  <w:rStyle w:val="Hyperlink"/>
                  <w:rFonts w:ascii="Arial" w:hAnsi="Arial" w:cs="Arial"/>
                  <w:color w:val="1953CB"/>
                  <w:sz w:val="21"/>
                  <w:szCs w:val="21"/>
                </w:rPr>
                <w:t>fsa.usda.gov/microloans</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2752B" w14:paraId="0DCEBB96" w14:textId="77777777">
              <w:trPr>
                <w:jc w:val="center"/>
              </w:trPr>
              <w:tc>
                <w:tcPr>
                  <w:tcW w:w="5000" w:type="pct"/>
                  <w:vAlign w:val="center"/>
                  <w:hideMark/>
                </w:tcPr>
                <w:p w14:paraId="69376947" w14:textId="77777777" w:rsidR="0062752B" w:rsidRDefault="0062752B" w:rsidP="0062752B">
                  <w:pPr>
                    <w:jc w:val="center"/>
                    <w:rPr>
                      <w:rFonts w:eastAsia="Times New Roman"/>
                    </w:rPr>
                  </w:pPr>
                  <w:r>
                    <w:rPr>
                      <w:rFonts w:eastAsia="Times New Roman"/>
                    </w:rPr>
                    <w:pict w14:anchorId="6327286C">
                      <v:rect id="_x0000_i1033" style="width:468pt;height:1.5pt" o:hralign="center" o:hrstd="t" o:hrnoshade="t" o:hr="t" fillcolor="#aaa" stroked="f"/>
                    </w:pict>
                  </w:r>
                </w:p>
              </w:tc>
            </w:tr>
          </w:tbl>
          <w:p w14:paraId="4EFF2775"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7" w:name="link_6"/>
            <w:r>
              <w:rPr>
                <w:rFonts w:ascii="Arial" w:eastAsia="Times New Roman" w:hAnsi="Arial" w:cs="Arial"/>
                <w:color w:val="000000"/>
                <w:sz w:val="36"/>
                <w:szCs w:val="36"/>
              </w:rPr>
              <w:t>USDA Announces Signup for New Rice Production Program</w:t>
            </w:r>
            <w:bookmarkEnd w:id="7"/>
          </w:p>
          <w:p w14:paraId="2D9995A9"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USDA announced that the Farm Service Agency (FSA) will begin sending prefilled applications to rice producers the week of May 8 for the new </w:t>
            </w:r>
            <w:hyperlink r:id="rId44" w:tgtFrame="_blank" w:tooltip="Rice Production Program" w:history="1">
              <w:r>
                <w:rPr>
                  <w:rStyle w:val="Hyperlink"/>
                  <w:rFonts w:ascii="Arial" w:hAnsi="Arial" w:cs="Arial"/>
                  <w:color w:val="1953CB"/>
                  <w:sz w:val="21"/>
                  <w:szCs w:val="21"/>
                </w:rPr>
                <w:t>Rice Production Program</w:t>
              </w:r>
            </w:hyperlink>
            <w:r>
              <w:rPr>
                <w:rFonts w:ascii="Arial" w:hAnsi="Arial" w:cs="Arial"/>
                <w:color w:val="000000"/>
                <w:sz w:val="21"/>
                <w:szCs w:val="21"/>
              </w:rPr>
              <w:t> (RPP), which will provide up to $250 million in assistance to rice farmers based on 2022 planted and prevented planted acres.  </w:t>
            </w:r>
          </w:p>
          <w:p w14:paraId="780F4C48"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On Dec. 29, 2022, President Biden signed into law H.R. 2617, the Consolidated Appropriations Act, 2023, which provided the authority and funding for USDA to make payments to rice producers based on data already on file with USDA, including planted acres and acres prevented from being planted.  </w:t>
            </w:r>
          </w:p>
          <w:p w14:paraId="7DEE68D4"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How to Apply  </w:t>
            </w:r>
          </w:p>
          <w:p w14:paraId="3E3884D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FSA is mailing pre-filled applications to producers using information on file with USDA’s Risk Management Agency (RMA) or FSA, as reported by rice producers through their crop insurance agents or FSA county offices.   </w:t>
            </w:r>
          </w:p>
          <w:p w14:paraId="194C7D9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To apply for assistance through the RPP, producers must return their completed FSA-174, Rice Production Program Application, to their recording FSA county office by close of business on Monday, July 10, 2023. Applications may be submitted either in person, by mail, email, or facsimile.   </w:t>
            </w:r>
          </w:p>
          <w:p w14:paraId="267A51F6"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Producers who reported eligible rice to FSA by the acreage reporting deadline but do not receive a pre-filled application may still apply by visiting their local FSA office and completing </w:t>
            </w:r>
            <w:r>
              <w:rPr>
                <w:rFonts w:ascii="Arial" w:hAnsi="Arial" w:cs="Arial"/>
                <w:color w:val="000000"/>
                <w:sz w:val="21"/>
                <w:szCs w:val="21"/>
              </w:rPr>
              <w:lastRenderedPageBreak/>
              <w:t>the application by Monday, July 10, 2023. Producers who filed late or modified 2022 rice acreage reports will not be eligible for RPP.  </w:t>
            </w:r>
          </w:p>
          <w:p w14:paraId="3DA710E0"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Program Payments   </w:t>
            </w:r>
          </w:p>
          <w:p w14:paraId="4D3F384B"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FSA will make an initial payment to eligible producers at a reduced payment rate of one cent per pound. If funds remain at the end of the application period, a second payment, not to exceed one cent per pound may be issued to eligible producers. To be eligible, a producer must have reported to FSA a share interest in eligible rice.   </w:t>
            </w:r>
          </w:p>
          <w:p w14:paraId="0D5F63B3"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As directed by the omnibus legislation, FSA will calculate payments by multiplying the: </w:t>
            </w:r>
          </w:p>
          <w:p w14:paraId="1F808453" w14:textId="77777777" w:rsidR="0062752B" w:rsidRDefault="0062752B">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Payment </w:t>
            </w:r>
            <w:proofErr w:type="gramStart"/>
            <w:r>
              <w:rPr>
                <w:rFonts w:ascii="Arial" w:eastAsia="Times New Roman" w:hAnsi="Arial" w:cs="Arial"/>
                <w:color w:val="000000"/>
                <w:sz w:val="21"/>
                <w:szCs w:val="21"/>
              </w:rPr>
              <w:t>rate;</w:t>
            </w:r>
            <w:proofErr w:type="gramEnd"/>
            <w:r>
              <w:rPr>
                <w:rFonts w:ascii="Arial" w:eastAsia="Times New Roman" w:hAnsi="Arial" w:cs="Arial"/>
                <w:color w:val="000000"/>
                <w:sz w:val="21"/>
                <w:szCs w:val="21"/>
              </w:rPr>
              <w:t> </w:t>
            </w:r>
          </w:p>
          <w:p w14:paraId="206123C5" w14:textId="77777777" w:rsidR="0062752B" w:rsidRDefault="0062752B">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Individual average actual production history (APH) as reported to RMA or the FSA-established yield; and </w:t>
            </w:r>
          </w:p>
          <w:p w14:paraId="49A5F836" w14:textId="77777777" w:rsidR="0062752B" w:rsidRDefault="0062752B">
            <w:pPr>
              <w:numPr>
                <w:ilvl w:val="0"/>
                <w:numId w:val="11"/>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Amount of certified rice acres determined by the number of planted acres and acres that were prevented from being planted. </w:t>
            </w:r>
          </w:p>
          <w:p w14:paraId="7F2FF991"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If applicable, a prevented planted factor of 60% will be applied.   </w:t>
            </w:r>
          </w:p>
          <w:p w14:paraId="6E863A97" w14:textId="77777777" w:rsidR="0062752B" w:rsidRDefault="0062752B">
            <w:pPr>
              <w:spacing w:before="150" w:after="225"/>
              <w:rPr>
                <w:rFonts w:ascii="Arial" w:hAnsi="Arial" w:cs="Arial"/>
                <w:color w:val="000000"/>
                <w:sz w:val="21"/>
                <w:szCs w:val="21"/>
              </w:rPr>
            </w:pPr>
            <w:r>
              <w:rPr>
                <w:rStyle w:val="Strong"/>
                <w:rFonts w:ascii="Arial" w:hAnsi="Arial" w:cs="Arial"/>
                <w:color w:val="000000"/>
                <w:sz w:val="21"/>
                <w:szCs w:val="21"/>
              </w:rPr>
              <w:t>Payment Limitation  </w:t>
            </w:r>
          </w:p>
          <w:p w14:paraId="2E82AA11"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The payment limitation for the program is set by statute and is higher if the farmer’s average adjusted gross farm income (income from activities related to farming, ranching or forestry) is more than 75% of their average adjusted gross income (AGI). Specifically, a person or legal entity with an average adjusted gross farm income of less than 75% of their average AGI cannot receive, directly or indirectly, more than $125,000 in payments. Farmers who derive 75% or more of their average AGI from farming qualify for a $250,000 payment limit. AGI is based on the three taxable years preceding the most immediately preceding complete tax year.  </w:t>
            </w:r>
          </w:p>
          <w:p w14:paraId="65C327B7"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Rice farmers may visit their local county office to submit the appropriate form and certification (FSA-510, Request for an Exception to the $125,000 Payment Limitation for Certain Programs), if they qualify for and want to seek the higher payment limit.   </w:t>
            </w:r>
          </w:p>
          <w:p w14:paraId="0AD773A5"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For more information, view the </w:t>
            </w:r>
            <w:hyperlink r:id="rId45" w:tgtFrame="_blank" w:tooltip="Rice Production Program Fact Sheet" w:history="1">
              <w:r>
                <w:rPr>
                  <w:rStyle w:val="Hyperlink"/>
                  <w:rFonts w:ascii="Arial" w:hAnsi="Arial" w:cs="Arial"/>
                  <w:color w:val="1953CB"/>
                  <w:sz w:val="21"/>
                  <w:szCs w:val="21"/>
                </w:rPr>
                <w:t>fact sheet</w:t>
              </w:r>
            </w:hyperlink>
            <w:r>
              <w:rPr>
                <w:rFonts w:ascii="Arial" w:hAnsi="Arial" w:cs="Arial"/>
                <w:color w:val="000000"/>
                <w:sz w:val="21"/>
                <w:szCs w:val="21"/>
              </w:rPr>
              <w:t> or contact your local </w:t>
            </w:r>
            <w:hyperlink r:id="rId46"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w:t>
            </w:r>
          </w:p>
          <w:tbl>
            <w:tblPr>
              <w:tblW w:w="5000" w:type="pct"/>
              <w:jc w:val="center"/>
              <w:tblCellMar>
                <w:left w:w="0" w:type="dxa"/>
                <w:right w:w="0" w:type="dxa"/>
              </w:tblCellMar>
              <w:tblLook w:val="04A0" w:firstRow="1" w:lastRow="0" w:firstColumn="1" w:lastColumn="0" w:noHBand="0" w:noVBand="1"/>
            </w:tblPr>
            <w:tblGrid>
              <w:gridCol w:w="8760"/>
            </w:tblGrid>
            <w:tr w:rsidR="0062752B" w14:paraId="685AE2DD" w14:textId="77777777">
              <w:trPr>
                <w:jc w:val="center"/>
              </w:trPr>
              <w:tc>
                <w:tcPr>
                  <w:tcW w:w="5000" w:type="pct"/>
                  <w:vAlign w:val="center"/>
                  <w:hideMark/>
                </w:tcPr>
                <w:p w14:paraId="067C4475" w14:textId="77777777" w:rsidR="0062752B" w:rsidRDefault="0062752B" w:rsidP="0062752B">
                  <w:pPr>
                    <w:jc w:val="center"/>
                    <w:rPr>
                      <w:rFonts w:eastAsia="Times New Roman"/>
                    </w:rPr>
                  </w:pPr>
                  <w:r>
                    <w:rPr>
                      <w:rFonts w:eastAsia="Times New Roman"/>
                    </w:rPr>
                    <w:pict w14:anchorId="70469D96">
                      <v:rect id="_x0000_i1034" style="width:468pt;height:1.5pt" o:hralign="center" o:hrstd="t" o:hrnoshade="t" o:hr="t" fillcolor="#aaa" stroked="f"/>
                    </w:pict>
                  </w:r>
                </w:p>
              </w:tc>
            </w:tr>
          </w:tbl>
          <w:p w14:paraId="01BE387E"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8" w:name="link_2"/>
            <w:r>
              <w:rPr>
                <w:rFonts w:ascii="Arial" w:eastAsia="Times New Roman" w:hAnsi="Arial" w:cs="Arial"/>
                <w:color w:val="000000"/>
                <w:sz w:val="36"/>
                <w:szCs w:val="36"/>
              </w:rPr>
              <w:t>USDA Offers Assistance to Help Organic Dairy Producers Cover Increased Costs</w:t>
            </w:r>
            <w:bookmarkEnd w:id="8"/>
          </w:p>
          <w:tbl>
            <w:tblPr>
              <w:tblW w:w="5000" w:type="pct"/>
              <w:tblCellMar>
                <w:left w:w="0" w:type="dxa"/>
                <w:right w:w="0" w:type="dxa"/>
              </w:tblCellMar>
              <w:tblLook w:val="04A0" w:firstRow="1" w:lastRow="0" w:firstColumn="1" w:lastColumn="0" w:noHBand="0" w:noVBand="1"/>
            </w:tblPr>
            <w:tblGrid>
              <w:gridCol w:w="8760"/>
            </w:tblGrid>
            <w:tr w:rsidR="0062752B" w14:paraId="338B9121" w14:textId="77777777">
              <w:tc>
                <w:tcPr>
                  <w:tcW w:w="0" w:type="auto"/>
                  <w:vAlign w:val="center"/>
                  <w:hideMark/>
                </w:tcPr>
                <w:p w14:paraId="7989E514" w14:textId="0F977541" w:rsidR="0062752B" w:rsidRDefault="0062752B">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262EB1B5" wp14:editId="6D7DD669">
                        <wp:simplePos x="0" y="0"/>
                        <wp:positionH relativeFrom="column">
                          <wp:align>right</wp:align>
                        </wp:positionH>
                        <wp:positionV relativeFrom="line">
                          <wp:posOffset>0</wp:posOffset>
                        </wp:positionV>
                        <wp:extent cx="1704975" cy="1428750"/>
                        <wp:effectExtent l="0" t="0" r="9525" b="0"/>
                        <wp:wrapSquare wrapText="bothSides"/>
                        <wp:docPr id="2" name="Picture 2" descr="National Dairy Month J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Dairy Month June"/>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USDA announced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 FSA began </w:t>
                  </w:r>
                  <w:r>
                    <w:rPr>
                      <w:rFonts w:ascii="Arial" w:hAnsi="Arial" w:cs="Arial"/>
                      <w:color w:val="000000"/>
                      <w:sz w:val="21"/>
                      <w:szCs w:val="21"/>
                    </w:rPr>
                    <w:lastRenderedPageBreak/>
                    <w:t xml:space="preserve">accepting applications for ODMAP on May 24, 2023. Eligible producers include certified organic dairy operations that produce milk from cows, </w:t>
                  </w:r>
                  <w:proofErr w:type="gramStart"/>
                  <w:r>
                    <w:rPr>
                      <w:rFonts w:ascii="Arial" w:hAnsi="Arial" w:cs="Arial"/>
                      <w:color w:val="000000"/>
                      <w:sz w:val="21"/>
                      <w:szCs w:val="21"/>
                    </w:rPr>
                    <w:t>goats</w:t>
                  </w:r>
                  <w:proofErr w:type="gramEnd"/>
                  <w:r>
                    <w:rPr>
                      <w:rFonts w:ascii="Arial" w:hAnsi="Arial" w:cs="Arial"/>
                      <w:color w:val="000000"/>
                      <w:sz w:val="21"/>
                      <w:szCs w:val="21"/>
                    </w:rPr>
                    <w:t xml:space="preserve"> and sheep.</w:t>
                  </w:r>
                </w:p>
                <w:p w14:paraId="3A263005"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How ODMAP Works</w:t>
                  </w:r>
                </w:p>
                <w:p w14:paraId="660D150B" w14:textId="77777777" w:rsidR="0062752B" w:rsidRDefault="0062752B">
                  <w:pPr>
                    <w:spacing w:after="150"/>
                    <w:rPr>
                      <w:rFonts w:ascii="Arial" w:hAnsi="Arial" w:cs="Arial"/>
                      <w:color w:val="000000"/>
                      <w:sz w:val="21"/>
                      <w:szCs w:val="21"/>
                    </w:rPr>
                  </w:pPr>
                  <w:r>
                    <w:rPr>
                      <w:rFonts w:ascii="Arial" w:hAnsi="Arial" w:cs="Arial"/>
                      <w:color w:val="000000"/>
                      <w:sz w:val="21"/>
                      <w:szCs w:val="21"/>
                    </w:rPr>
                    <w:t>FSA is providing financial assistance for a producer’s projected marketing costs in 2023 based on their 2022 costs. ODMAP provides a one-time cost-share payment based on marketing costs on pounds of organic milk marketed in the 2022 calendar year. ODMAP provides financial assistance that will immediately support certified organic dairy operations during 2023 keeping organic dairy operations sustainable until markets return to more normal conditions. </w:t>
                  </w:r>
                </w:p>
                <w:p w14:paraId="1EED300C" w14:textId="77777777" w:rsidR="0062752B" w:rsidRDefault="0062752B">
                  <w:pPr>
                    <w:spacing w:after="150"/>
                    <w:rPr>
                      <w:rFonts w:ascii="Arial" w:hAnsi="Arial" w:cs="Arial"/>
                      <w:color w:val="000000"/>
                      <w:sz w:val="21"/>
                      <w:szCs w:val="21"/>
                    </w:rPr>
                  </w:pPr>
                  <w:r>
                    <w:rPr>
                      <w:rStyle w:val="Strong"/>
                      <w:rFonts w:ascii="Arial" w:hAnsi="Arial" w:cs="Arial"/>
                      <w:color w:val="000000"/>
                      <w:sz w:val="21"/>
                      <w:szCs w:val="21"/>
                    </w:rPr>
                    <w:t>How to Apply</w:t>
                  </w:r>
                </w:p>
                <w:p w14:paraId="0C59092A" w14:textId="77777777" w:rsidR="0062752B" w:rsidRDefault="0062752B">
                  <w:pPr>
                    <w:spacing w:after="150"/>
                    <w:rPr>
                      <w:rFonts w:ascii="Arial" w:hAnsi="Arial" w:cs="Arial"/>
                      <w:color w:val="000000"/>
                      <w:sz w:val="21"/>
                      <w:szCs w:val="21"/>
                    </w:rPr>
                  </w:pPr>
                  <w:r>
                    <w:rPr>
                      <w:rFonts w:ascii="Arial" w:hAnsi="Arial" w:cs="Arial"/>
                      <w:color w:val="000000"/>
                      <w:sz w:val="21"/>
                      <w:szCs w:val="21"/>
                    </w:rPr>
                    <w:t>FSA is accepting applications from May 24 to July 26, 2023. To apply, producers should contact FSA at their local </w:t>
                  </w:r>
                  <w:hyperlink r:id="rId48"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To complete the ODMAP application, producers must certify to pounds of 2022 milk production, show documentation of their organic certification, and submit a completed application form.</w:t>
                  </w:r>
                </w:p>
                <w:p w14:paraId="4EC14AB4" w14:textId="77777777" w:rsidR="0062752B" w:rsidRDefault="0062752B">
                  <w:pPr>
                    <w:spacing w:after="150"/>
                    <w:rPr>
                      <w:rFonts w:ascii="Arial" w:hAnsi="Arial" w:cs="Arial"/>
                      <w:color w:val="000000"/>
                      <w:sz w:val="21"/>
                      <w:szCs w:val="21"/>
                    </w:rPr>
                  </w:pPr>
                  <w:r>
                    <w:rPr>
                      <w:rFonts w:ascii="Arial" w:hAnsi="Arial" w:cs="Arial"/>
                      <w:color w:val="000000"/>
                      <w:sz w:val="21"/>
                      <w:szCs w:val="21"/>
                    </w:rPr>
                    <w:t>Organic dairy operations are required to provide their USDA certification of organic status confirming operation as an organic dairy in 2023 and 2022 along with the certification of 2022 milk production in hundredweight.</w:t>
                  </w:r>
                </w:p>
                <w:p w14:paraId="685BA8F0" w14:textId="77777777" w:rsidR="0062752B" w:rsidRDefault="0062752B">
                  <w:pPr>
                    <w:spacing w:after="150"/>
                    <w:rPr>
                      <w:rFonts w:ascii="Arial" w:hAnsi="Arial" w:cs="Arial"/>
                      <w:color w:val="000000"/>
                      <w:sz w:val="21"/>
                      <w:szCs w:val="21"/>
                    </w:rPr>
                  </w:pPr>
                  <w:r>
                    <w:rPr>
                      <w:rFonts w:ascii="Arial" w:hAnsi="Arial" w:cs="Arial"/>
                      <w:color w:val="000000"/>
                      <w:sz w:val="21"/>
                      <w:szCs w:val="21"/>
                    </w:rPr>
                    <w:t>ODMAP complements other assistance available to dairy producers, including Dairy Margin Coverage (DMC) and Supplemental DMC, with more than $300 million in benefits paid for the 2023 program year to date. Learn more on the </w:t>
                  </w:r>
                  <w:hyperlink r:id="rId49" w:tgtFrame="_blank" w:tooltip="Dairy Margin Coverage Program" w:history="1">
                    <w:r>
                      <w:rPr>
                        <w:rStyle w:val="Hyperlink"/>
                        <w:rFonts w:ascii="Arial" w:hAnsi="Arial" w:cs="Arial"/>
                        <w:color w:val="1953CB"/>
                        <w:sz w:val="21"/>
                        <w:szCs w:val="21"/>
                      </w:rPr>
                      <w:t>FSA Dairy Programs webpage</w:t>
                    </w:r>
                  </w:hyperlink>
                  <w:r>
                    <w:rPr>
                      <w:rFonts w:ascii="Arial" w:hAnsi="Arial" w:cs="Arial"/>
                      <w:color w:val="000000"/>
                      <w:sz w:val="21"/>
                      <w:szCs w:val="21"/>
                    </w:rPr>
                    <w:t>.</w:t>
                  </w:r>
                </w:p>
                <w:p w14:paraId="1F6CFF51" w14:textId="77777777" w:rsidR="0062752B" w:rsidRDefault="0062752B">
                  <w:pPr>
                    <w:rPr>
                      <w:rFonts w:ascii="Arial" w:hAnsi="Arial" w:cs="Arial"/>
                      <w:color w:val="000000"/>
                      <w:sz w:val="21"/>
                      <w:szCs w:val="21"/>
                    </w:rPr>
                  </w:pPr>
                  <w:r>
                    <w:rPr>
                      <w:rFonts w:ascii="Arial" w:hAnsi="Arial" w:cs="Arial"/>
                      <w:color w:val="000000"/>
                      <w:sz w:val="21"/>
                      <w:szCs w:val="21"/>
                    </w:rPr>
                    <w:t> </w:t>
                  </w:r>
                </w:p>
              </w:tc>
            </w:tr>
          </w:tbl>
          <w:p w14:paraId="0C4B7C81" w14:textId="77777777" w:rsidR="0062752B" w:rsidRDefault="0062752B">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62752B" w14:paraId="1AF133F9" w14:textId="77777777">
              <w:trPr>
                <w:jc w:val="center"/>
              </w:trPr>
              <w:tc>
                <w:tcPr>
                  <w:tcW w:w="5000" w:type="pct"/>
                  <w:vAlign w:val="center"/>
                  <w:hideMark/>
                </w:tcPr>
                <w:p w14:paraId="46F4085A" w14:textId="77777777" w:rsidR="0062752B" w:rsidRDefault="0062752B" w:rsidP="0062752B">
                  <w:pPr>
                    <w:jc w:val="center"/>
                    <w:rPr>
                      <w:rFonts w:eastAsia="Times New Roman"/>
                    </w:rPr>
                  </w:pPr>
                  <w:r>
                    <w:rPr>
                      <w:rFonts w:eastAsia="Times New Roman"/>
                    </w:rPr>
                    <w:pict w14:anchorId="6018705D">
                      <v:rect id="_x0000_i1035" style="width:468pt;height:1.5pt" o:hralign="center" o:hrstd="t" o:hrnoshade="t" o:hr="t" fillcolor="#aaa" stroked="f"/>
                    </w:pict>
                  </w:r>
                </w:p>
              </w:tc>
            </w:tr>
          </w:tbl>
          <w:p w14:paraId="326391AD"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9" w:name="link_9"/>
            <w:r>
              <w:rPr>
                <w:rFonts w:ascii="Arial" w:eastAsia="Times New Roman" w:hAnsi="Arial" w:cs="Arial"/>
                <w:color w:val="000000"/>
                <w:sz w:val="36"/>
                <w:szCs w:val="36"/>
              </w:rPr>
              <w:t>Important Dates 2023</w:t>
            </w:r>
            <w:bookmarkEnd w:id="9"/>
          </w:p>
          <w:p w14:paraId="30D878DC"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July 10th:   Deadline for submitting a completed FSA-174, Rice Production Program</w:t>
            </w:r>
            <w:r>
              <w:rPr>
                <w:rFonts w:ascii="Arial" w:hAnsi="Arial" w:cs="Arial"/>
                <w:color w:val="000000"/>
                <w:sz w:val="21"/>
                <w:szCs w:val="21"/>
              </w:rPr>
              <w:br/>
              <w:t>                  Application </w:t>
            </w:r>
          </w:p>
          <w:p w14:paraId="7BA14FAF"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July 14th:   Pandemic Assistance Revenue Program (PARP)</w:t>
            </w:r>
          </w:p>
          <w:p w14:paraId="767ADC8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July 14th:   Emergency Relief Program (ERP 2) Phase Two </w:t>
            </w:r>
          </w:p>
          <w:p w14:paraId="626A9C2D"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Jul. 17th:    Acreage reporting deadline for most spring seeded </w:t>
            </w:r>
            <w:proofErr w:type="gramStart"/>
            <w:r>
              <w:rPr>
                <w:rFonts w:ascii="Arial" w:hAnsi="Arial" w:cs="Arial"/>
                <w:color w:val="000000"/>
                <w:sz w:val="21"/>
                <w:szCs w:val="21"/>
              </w:rPr>
              <w:t>crops</w:t>
            </w:r>
            <w:proofErr w:type="gramEnd"/>
          </w:p>
          <w:p w14:paraId="2EF65DAA"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July 26th:   Organic Dairy Marketing Assistance Program (ODMAP)</w:t>
            </w:r>
          </w:p>
          <w:p w14:paraId="3C740B2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July 31st:   CLEAR30 for Producers with Expiring CRP Acres</w:t>
            </w:r>
            <w:r>
              <w:rPr>
                <w:rFonts w:ascii="Arial" w:hAnsi="Arial" w:cs="Arial"/>
                <w:color w:val="000000"/>
                <w:sz w:val="21"/>
                <w:szCs w:val="21"/>
              </w:rPr>
              <w:br/>
            </w:r>
            <w:r>
              <w:rPr>
                <w:rFonts w:ascii="Arial" w:hAnsi="Arial" w:cs="Arial"/>
                <w:color w:val="000000"/>
                <w:sz w:val="21"/>
                <w:szCs w:val="21"/>
              </w:rPr>
              <w:br/>
              <w:t>Aug. 1st:    Last day to request a Farm Reconstitution</w:t>
            </w:r>
          </w:p>
          <w:p w14:paraId="4ADC2963"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Aug. 1st:   County Committee Nomination Period</w:t>
            </w:r>
          </w:p>
          <w:p w14:paraId="7B2C957A"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50"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62752B" w14:paraId="61DD31B5" w14:textId="77777777">
              <w:trPr>
                <w:jc w:val="center"/>
              </w:trPr>
              <w:tc>
                <w:tcPr>
                  <w:tcW w:w="5000" w:type="pct"/>
                  <w:vAlign w:val="center"/>
                  <w:hideMark/>
                </w:tcPr>
                <w:p w14:paraId="786F5357" w14:textId="77777777" w:rsidR="0062752B" w:rsidRDefault="0062752B" w:rsidP="0062752B">
                  <w:pPr>
                    <w:jc w:val="center"/>
                    <w:rPr>
                      <w:rFonts w:eastAsia="Times New Roman"/>
                    </w:rPr>
                  </w:pPr>
                  <w:r>
                    <w:rPr>
                      <w:rFonts w:eastAsia="Times New Roman"/>
                    </w:rPr>
                    <w:pict w14:anchorId="249B76C7">
                      <v:rect id="_x0000_i1036" style="width:468pt;height:1.5pt" o:hralign="center" o:hrstd="t" o:hrnoshade="t" o:hr="t" fillcolor="#aaa" stroked="f"/>
                    </w:pict>
                  </w:r>
                </w:p>
              </w:tc>
            </w:tr>
          </w:tbl>
          <w:p w14:paraId="7DC8C564" w14:textId="77777777" w:rsidR="0062752B" w:rsidRDefault="0062752B">
            <w:pPr>
              <w:pStyle w:val="Heading1"/>
              <w:spacing w:before="0" w:beforeAutospacing="0" w:after="150" w:afterAutospacing="0"/>
              <w:rPr>
                <w:rFonts w:ascii="Arial" w:eastAsia="Times New Roman" w:hAnsi="Arial" w:cs="Arial"/>
                <w:color w:val="000000"/>
                <w:sz w:val="36"/>
                <w:szCs w:val="36"/>
              </w:rPr>
            </w:pPr>
            <w:bookmarkStart w:id="10" w:name="link_10"/>
            <w:r>
              <w:rPr>
                <w:rFonts w:ascii="Arial" w:eastAsia="Times New Roman" w:hAnsi="Arial" w:cs="Arial"/>
                <w:color w:val="000000"/>
                <w:sz w:val="36"/>
                <w:szCs w:val="36"/>
              </w:rPr>
              <w:lastRenderedPageBreak/>
              <w:t>Current Interest Rates for June</w:t>
            </w:r>
            <w:bookmarkEnd w:id="10"/>
          </w:p>
          <w:p w14:paraId="1A4988F6" w14:textId="77777777" w:rsidR="0062752B" w:rsidRDefault="0062752B">
            <w:pPr>
              <w:numPr>
                <w:ilvl w:val="0"/>
                <w:numId w:val="12"/>
              </w:numPr>
              <w:spacing w:before="100" w:beforeAutospacing="1" w:after="105"/>
              <w:rPr>
                <w:rFonts w:ascii="Arial" w:eastAsia="Times New Roman" w:hAnsi="Arial" w:cs="Arial"/>
                <w:color w:val="000000"/>
                <w:sz w:val="21"/>
                <w:szCs w:val="21"/>
              </w:rPr>
            </w:pPr>
            <w:hyperlink r:id="rId51"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 (less than one year disbursed): 5.750%</w:t>
            </w:r>
          </w:p>
          <w:p w14:paraId="1218141F" w14:textId="77777777" w:rsidR="0062752B" w:rsidRDefault="0062752B">
            <w:pPr>
              <w:numPr>
                <w:ilvl w:val="0"/>
                <w:numId w:val="12"/>
              </w:numPr>
              <w:spacing w:before="100" w:beforeAutospacing="1" w:after="105"/>
              <w:rPr>
                <w:rFonts w:ascii="Arial" w:eastAsia="Times New Roman" w:hAnsi="Arial" w:cs="Arial"/>
                <w:color w:val="000000"/>
                <w:sz w:val="21"/>
                <w:szCs w:val="21"/>
              </w:rPr>
            </w:pPr>
            <w:hyperlink r:id="rId52" w:tgtFrame="_blank" w:tooltip="Farm Storage Facility Loans"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w:t>
            </w:r>
          </w:p>
          <w:p w14:paraId="40C89911" w14:textId="77777777" w:rsidR="0062752B" w:rsidRDefault="0062752B">
            <w:pPr>
              <w:numPr>
                <w:ilvl w:val="0"/>
                <w:numId w:val="12"/>
              </w:numPr>
              <w:spacing w:before="100" w:beforeAutospacing="1" w:after="105"/>
              <w:ind w:left="1440"/>
              <w:rPr>
                <w:rFonts w:ascii="Arial" w:eastAsia="Times New Roman" w:hAnsi="Arial" w:cs="Arial"/>
                <w:color w:val="000000"/>
                <w:sz w:val="21"/>
                <w:szCs w:val="21"/>
              </w:rPr>
            </w:pPr>
          </w:p>
          <w:p w14:paraId="6AA4F6AB" w14:textId="77777777" w:rsidR="0062752B" w:rsidRDefault="0062752B">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3.750% </w:t>
            </w:r>
          </w:p>
          <w:p w14:paraId="5597E1A0" w14:textId="77777777" w:rsidR="0062752B" w:rsidRDefault="0062752B">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3.500% </w:t>
            </w:r>
          </w:p>
          <w:p w14:paraId="3EB7995B" w14:textId="77777777" w:rsidR="0062752B" w:rsidRDefault="0062752B">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3.500% </w:t>
            </w:r>
          </w:p>
          <w:p w14:paraId="248316EB" w14:textId="77777777" w:rsidR="0062752B" w:rsidRDefault="0062752B">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3.500% </w:t>
            </w:r>
          </w:p>
          <w:p w14:paraId="54130D90" w14:textId="77777777" w:rsidR="0062752B" w:rsidRDefault="0062752B">
            <w:pPr>
              <w:numPr>
                <w:ilvl w:val="1"/>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3.625%</w:t>
            </w:r>
          </w:p>
          <w:p w14:paraId="79FC1F22" w14:textId="77777777" w:rsidR="0062752B" w:rsidRDefault="0062752B">
            <w:pPr>
              <w:numPr>
                <w:ilvl w:val="0"/>
                <w:numId w:val="13"/>
              </w:numPr>
              <w:spacing w:before="100" w:beforeAutospacing="1" w:after="105"/>
              <w:rPr>
                <w:rFonts w:ascii="Arial" w:eastAsia="Times New Roman" w:hAnsi="Arial" w:cs="Arial"/>
                <w:color w:val="000000"/>
                <w:sz w:val="21"/>
                <w:szCs w:val="21"/>
              </w:rPr>
            </w:pPr>
            <w:hyperlink r:id="rId53" w:tgtFrame="_blank" w:tooltip="Sugar Storage Facility Loans"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 (15 years): 3.750% </w:t>
            </w:r>
          </w:p>
          <w:p w14:paraId="584342AD"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June 2023 are as follows:  </w:t>
            </w:r>
          </w:p>
          <w:p w14:paraId="2761D345" w14:textId="77777777" w:rsidR="0062752B" w:rsidRDefault="0062752B">
            <w:pPr>
              <w:numPr>
                <w:ilvl w:val="0"/>
                <w:numId w:val="14"/>
              </w:numPr>
              <w:spacing w:before="100" w:beforeAutospacing="1" w:after="105"/>
              <w:rPr>
                <w:rFonts w:ascii="Arial" w:eastAsia="Times New Roman" w:hAnsi="Arial" w:cs="Arial"/>
                <w:color w:val="000000"/>
                <w:sz w:val="21"/>
                <w:szCs w:val="21"/>
              </w:rPr>
            </w:pPr>
            <w:hyperlink r:id="rId54"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(Direct): 4.500% </w:t>
            </w:r>
          </w:p>
          <w:p w14:paraId="6EF2D189" w14:textId="77777777" w:rsidR="0062752B" w:rsidRDefault="0062752B">
            <w:pPr>
              <w:numPr>
                <w:ilvl w:val="0"/>
                <w:numId w:val="14"/>
              </w:numPr>
              <w:spacing w:before="100" w:beforeAutospacing="1" w:after="105"/>
              <w:rPr>
                <w:rFonts w:ascii="Arial" w:eastAsia="Times New Roman" w:hAnsi="Arial" w:cs="Arial"/>
                <w:color w:val="000000"/>
                <w:sz w:val="21"/>
                <w:szCs w:val="21"/>
              </w:rPr>
            </w:pPr>
            <w:hyperlink r:id="rId5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4.750%  </w:t>
            </w:r>
          </w:p>
          <w:p w14:paraId="745D5BF1" w14:textId="77777777" w:rsidR="0062752B" w:rsidRDefault="0062752B">
            <w:pPr>
              <w:numPr>
                <w:ilvl w:val="0"/>
                <w:numId w:val="14"/>
              </w:numPr>
              <w:spacing w:before="100" w:beforeAutospacing="1" w:after="105"/>
              <w:rPr>
                <w:rFonts w:ascii="Arial" w:eastAsia="Times New Roman" w:hAnsi="Arial" w:cs="Arial"/>
                <w:color w:val="000000"/>
                <w:sz w:val="21"/>
                <w:szCs w:val="21"/>
              </w:rPr>
            </w:pPr>
            <w:hyperlink r:id="rId5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(Direct, Joint Financing): 2.750% </w:t>
            </w:r>
          </w:p>
          <w:p w14:paraId="3C9D3166" w14:textId="77777777" w:rsidR="0062752B" w:rsidRDefault="0062752B">
            <w:pPr>
              <w:numPr>
                <w:ilvl w:val="0"/>
                <w:numId w:val="14"/>
              </w:numPr>
              <w:spacing w:before="100" w:beforeAutospacing="1" w:after="105"/>
              <w:rPr>
                <w:rFonts w:ascii="Arial" w:eastAsia="Times New Roman" w:hAnsi="Arial" w:cs="Arial"/>
                <w:color w:val="000000"/>
                <w:sz w:val="21"/>
                <w:szCs w:val="21"/>
              </w:rPr>
            </w:pPr>
            <w:hyperlink r:id="rId57"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 (Down Payment): 1.500% </w:t>
            </w:r>
          </w:p>
          <w:p w14:paraId="757CF1D7" w14:textId="77777777" w:rsidR="0062752B" w:rsidRDefault="0062752B">
            <w:pPr>
              <w:numPr>
                <w:ilvl w:val="0"/>
                <w:numId w:val="14"/>
              </w:numPr>
              <w:spacing w:before="100" w:beforeAutospacing="1" w:after="105"/>
              <w:rPr>
                <w:rFonts w:ascii="Arial" w:eastAsia="Times New Roman" w:hAnsi="Arial" w:cs="Arial"/>
                <w:color w:val="000000"/>
                <w:sz w:val="21"/>
                <w:szCs w:val="21"/>
              </w:rPr>
            </w:pPr>
            <w:hyperlink r:id="rId58" w:tgtFrame="_blank" w:tooltip="Emergency Loan"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 (Amount of Actual Loss): 3.750%  </w:t>
            </w:r>
          </w:p>
          <w:p w14:paraId="5556B280"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7A0AB9D4" w14:textId="77777777" w:rsidR="0062752B" w:rsidRDefault="0062752B">
            <w:pPr>
              <w:spacing w:before="150" w:after="225"/>
              <w:rPr>
                <w:rFonts w:ascii="Arial" w:hAnsi="Arial" w:cs="Arial"/>
                <w:color w:val="000000"/>
                <w:sz w:val="21"/>
                <w:szCs w:val="21"/>
              </w:rPr>
            </w:pPr>
            <w:r>
              <w:rPr>
                <w:rFonts w:ascii="Arial" w:hAnsi="Arial" w:cs="Arial"/>
                <w:color w:val="000000"/>
                <w:sz w:val="21"/>
                <w:szCs w:val="21"/>
              </w:rPr>
              <w:t>To access an interactive online, step-by-step guide through the farm loan process, visit the </w:t>
            </w:r>
            <w:hyperlink r:id="rId59"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w:t>
            </w:r>
          </w:p>
        </w:tc>
      </w:tr>
      <w:tr w:rsidR="0062752B" w14:paraId="6F40C351" w14:textId="77777777" w:rsidTr="0062752B">
        <w:trPr>
          <w:jc w:val="center"/>
        </w:trPr>
        <w:tc>
          <w:tcPr>
            <w:tcW w:w="5000" w:type="pct"/>
            <w:shd w:val="clear" w:color="auto" w:fill="FFFFFF"/>
            <w:vAlign w:val="center"/>
            <w:hideMark/>
          </w:tcPr>
          <w:p w14:paraId="634F2B66" w14:textId="77777777" w:rsidR="0062752B" w:rsidRDefault="0062752B">
            <w:pPr>
              <w:rPr>
                <w:rFonts w:ascii="Arial" w:hAnsi="Arial" w:cs="Arial"/>
                <w:color w:val="000000"/>
                <w:sz w:val="21"/>
                <w:szCs w:val="21"/>
              </w:rPr>
            </w:pPr>
          </w:p>
        </w:tc>
      </w:tr>
      <w:tr w:rsidR="0062752B" w14:paraId="6A155794" w14:textId="77777777" w:rsidTr="0062752B">
        <w:trPr>
          <w:jc w:val="center"/>
        </w:trPr>
        <w:tc>
          <w:tcPr>
            <w:tcW w:w="5000" w:type="pct"/>
            <w:shd w:val="clear" w:color="auto" w:fill="003A63"/>
            <w:tcMar>
              <w:top w:w="300" w:type="dxa"/>
              <w:left w:w="300" w:type="dxa"/>
              <w:bottom w:w="300" w:type="dxa"/>
              <w:right w:w="300" w:type="dxa"/>
            </w:tcMar>
            <w:vAlign w:val="center"/>
            <w:hideMark/>
          </w:tcPr>
          <w:p w14:paraId="2291DD68" w14:textId="77777777" w:rsidR="0062752B" w:rsidRDefault="0062752B">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50E7B6AC" w14:textId="77777777" w:rsidR="0062752B" w:rsidRDefault="0062752B">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6457C0CB" w14:textId="77777777" w:rsidR="0062752B" w:rsidRDefault="0062752B">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62752B" w14:paraId="07D421EB" w14:textId="77777777">
              <w:tc>
                <w:tcPr>
                  <w:tcW w:w="2500" w:type="pct"/>
                  <w:tcMar>
                    <w:top w:w="15" w:type="dxa"/>
                    <w:left w:w="15" w:type="dxa"/>
                    <w:bottom w:w="15" w:type="dxa"/>
                    <w:right w:w="15" w:type="dxa"/>
                  </w:tcMar>
                  <w:vAlign w:val="center"/>
                  <w:hideMark/>
                </w:tcPr>
                <w:p w14:paraId="158C238F" w14:textId="77777777" w:rsidR="0062752B" w:rsidRDefault="0062752B">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60"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3C3CE96F" w14:textId="77777777" w:rsidR="0062752B" w:rsidRDefault="0062752B">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61" w:tgtFrame="_blank" w:tooltip="christine.normand@usda.gov" w:history="1">
                    <w:r>
                      <w:rPr>
                        <w:rStyle w:val="Hyperlink"/>
                        <w:rFonts w:ascii="Arial" w:hAnsi="Arial" w:cs="Arial"/>
                        <w:color w:val="FFFFFF"/>
                        <w:sz w:val="21"/>
                        <w:szCs w:val="21"/>
                      </w:rPr>
                      <w:t>christine.normand@usda.gov</w:t>
                    </w:r>
                  </w:hyperlink>
                </w:p>
              </w:tc>
            </w:tr>
            <w:tr w:rsidR="0062752B" w14:paraId="25D3D386" w14:textId="77777777">
              <w:tc>
                <w:tcPr>
                  <w:tcW w:w="2500" w:type="pct"/>
                  <w:tcMar>
                    <w:top w:w="15" w:type="dxa"/>
                    <w:left w:w="15" w:type="dxa"/>
                    <w:bottom w:w="15" w:type="dxa"/>
                    <w:right w:w="15" w:type="dxa"/>
                  </w:tcMar>
                  <w:vAlign w:val="center"/>
                  <w:hideMark/>
                </w:tcPr>
                <w:p w14:paraId="7025D8A2" w14:textId="77777777" w:rsidR="0062752B" w:rsidRDefault="0062752B">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62"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76F4BBC1" w14:textId="77777777" w:rsidR="0062752B" w:rsidRDefault="0062752B">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63" w:tgtFrame="_blank" w:tooltip="dewanna.pitman@usda.gov" w:history="1">
                    <w:r>
                      <w:rPr>
                        <w:rStyle w:val="Hyperlink"/>
                        <w:rFonts w:ascii="Arial" w:hAnsi="Arial" w:cs="Arial"/>
                        <w:color w:val="FFFFFF"/>
                        <w:sz w:val="21"/>
                        <w:szCs w:val="21"/>
                      </w:rPr>
                      <w:t>dewanna.pitman@usda.gov</w:t>
                    </w:r>
                  </w:hyperlink>
                </w:p>
              </w:tc>
            </w:tr>
            <w:tr w:rsidR="0062752B" w14:paraId="3C1CC4A8" w14:textId="77777777">
              <w:tc>
                <w:tcPr>
                  <w:tcW w:w="2500" w:type="pct"/>
                  <w:tcMar>
                    <w:top w:w="15" w:type="dxa"/>
                    <w:left w:w="15" w:type="dxa"/>
                    <w:bottom w:w="15" w:type="dxa"/>
                    <w:right w:w="15" w:type="dxa"/>
                  </w:tcMar>
                  <w:vAlign w:val="center"/>
                  <w:hideMark/>
                </w:tcPr>
                <w:p w14:paraId="4A66919F" w14:textId="77777777" w:rsidR="0062752B" w:rsidRDefault="0062752B">
                  <w:pPr>
                    <w:spacing w:before="150" w:after="225"/>
                    <w:rPr>
                      <w:rFonts w:ascii="Arial" w:hAnsi="Arial" w:cs="Arial"/>
                      <w:color w:val="FFFFFF"/>
                      <w:sz w:val="21"/>
                      <w:szCs w:val="21"/>
                    </w:rPr>
                  </w:pPr>
                  <w:r>
                    <w:rPr>
                      <w:rStyle w:val="Strong"/>
                      <w:rFonts w:ascii="Arial" w:hAnsi="Arial" w:cs="Arial"/>
                      <w:color w:val="FFFFFF"/>
                      <w:sz w:val="21"/>
                      <w:szCs w:val="21"/>
                    </w:rPr>
                    <w:lastRenderedPageBreak/>
                    <w:t>LOUISIANA STATE FSA COMMITTEE</w:t>
                  </w:r>
                </w:p>
                <w:p w14:paraId="5BED67B6" w14:textId="77777777" w:rsidR="0062752B" w:rsidRDefault="0062752B">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3DB0A0FC" w14:textId="77777777" w:rsidR="0062752B" w:rsidRDefault="0062752B">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62752B" w14:paraId="7335AA33" w14:textId="77777777">
              <w:tc>
                <w:tcPr>
                  <w:tcW w:w="2500" w:type="pct"/>
                  <w:tcMar>
                    <w:top w:w="15" w:type="dxa"/>
                    <w:left w:w="15" w:type="dxa"/>
                    <w:bottom w:w="15" w:type="dxa"/>
                    <w:right w:w="15" w:type="dxa"/>
                  </w:tcMar>
                  <w:vAlign w:val="center"/>
                  <w:hideMark/>
                </w:tcPr>
                <w:p w14:paraId="36B12418" w14:textId="77777777" w:rsidR="0062752B" w:rsidRDefault="0062752B">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4C27600" w14:textId="77777777" w:rsidR="0062752B" w:rsidRDefault="0062752B">
                  <w:pPr>
                    <w:rPr>
                      <w:rFonts w:eastAsia="Times New Roman"/>
                    </w:rPr>
                  </w:pPr>
                  <w:r>
                    <w:rPr>
                      <w:rFonts w:eastAsia="Times New Roman"/>
                    </w:rPr>
                    <w:t> </w:t>
                  </w:r>
                </w:p>
              </w:tc>
            </w:tr>
          </w:tbl>
          <w:p w14:paraId="6CCF5C50" w14:textId="77777777" w:rsidR="0062752B" w:rsidRDefault="0062752B">
            <w:pPr>
              <w:spacing w:before="150" w:after="225"/>
              <w:rPr>
                <w:rFonts w:ascii="Arial" w:hAnsi="Arial" w:cs="Arial"/>
                <w:color w:val="FFFFFF"/>
                <w:sz w:val="21"/>
                <w:szCs w:val="21"/>
              </w:rPr>
            </w:pPr>
            <w:r>
              <w:rPr>
                <w:rFonts w:ascii="Arial" w:hAnsi="Arial" w:cs="Arial"/>
                <w:color w:val="FFFFFF"/>
                <w:sz w:val="21"/>
                <w:szCs w:val="21"/>
              </w:rPr>
              <w:t> </w:t>
            </w:r>
          </w:p>
        </w:tc>
      </w:tr>
    </w:tbl>
    <w:p w14:paraId="4AEFF32C" w14:textId="77777777" w:rsidR="00925780" w:rsidRDefault="00925780"/>
    <w:sectPr w:rsidR="0092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771"/>
    <w:multiLevelType w:val="multilevel"/>
    <w:tmpl w:val="F6ACB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12450"/>
    <w:multiLevelType w:val="multilevel"/>
    <w:tmpl w:val="A4DAE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A2C36"/>
    <w:multiLevelType w:val="multilevel"/>
    <w:tmpl w:val="A1861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B34AC"/>
    <w:multiLevelType w:val="multilevel"/>
    <w:tmpl w:val="B2807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2CE5"/>
    <w:multiLevelType w:val="multilevel"/>
    <w:tmpl w:val="31B09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9055F"/>
    <w:multiLevelType w:val="multilevel"/>
    <w:tmpl w:val="91CC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25564"/>
    <w:multiLevelType w:val="multilevel"/>
    <w:tmpl w:val="5B764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B169F"/>
    <w:multiLevelType w:val="multilevel"/>
    <w:tmpl w:val="2106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33D11"/>
    <w:multiLevelType w:val="multilevel"/>
    <w:tmpl w:val="E8CEE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1180"/>
    <w:multiLevelType w:val="multilevel"/>
    <w:tmpl w:val="4118C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D8602B"/>
    <w:multiLevelType w:val="multilevel"/>
    <w:tmpl w:val="409E7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374BA"/>
    <w:multiLevelType w:val="multilevel"/>
    <w:tmpl w:val="B1CC5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314E5"/>
    <w:multiLevelType w:val="multilevel"/>
    <w:tmpl w:val="A8C05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195781"/>
    <w:multiLevelType w:val="multilevel"/>
    <w:tmpl w:val="56F69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13577601">
    <w:abstractNumId w:val="12"/>
    <w:lvlOverride w:ilvl="0"/>
    <w:lvlOverride w:ilvl="1"/>
    <w:lvlOverride w:ilvl="2"/>
    <w:lvlOverride w:ilvl="3"/>
    <w:lvlOverride w:ilvl="4"/>
    <w:lvlOverride w:ilvl="5"/>
    <w:lvlOverride w:ilvl="6"/>
    <w:lvlOverride w:ilvl="7"/>
    <w:lvlOverride w:ilvl="8"/>
  </w:num>
  <w:num w:numId="2" w16cid:durableId="831602569">
    <w:abstractNumId w:val="3"/>
    <w:lvlOverride w:ilvl="0"/>
    <w:lvlOverride w:ilvl="1"/>
    <w:lvlOverride w:ilvl="2"/>
    <w:lvlOverride w:ilvl="3"/>
    <w:lvlOverride w:ilvl="4"/>
    <w:lvlOverride w:ilvl="5"/>
    <w:lvlOverride w:ilvl="6"/>
    <w:lvlOverride w:ilvl="7"/>
    <w:lvlOverride w:ilvl="8"/>
  </w:num>
  <w:num w:numId="3" w16cid:durableId="1894152103">
    <w:abstractNumId w:val="4"/>
    <w:lvlOverride w:ilvl="0"/>
    <w:lvlOverride w:ilvl="1"/>
    <w:lvlOverride w:ilvl="2"/>
    <w:lvlOverride w:ilvl="3"/>
    <w:lvlOverride w:ilvl="4"/>
    <w:lvlOverride w:ilvl="5"/>
    <w:lvlOverride w:ilvl="6"/>
    <w:lvlOverride w:ilvl="7"/>
    <w:lvlOverride w:ilvl="8"/>
  </w:num>
  <w:num w:numId="4" w16cid:durableId="1251966263">
    <w:abstractNumId w:val="11"/>
    <w:lvlOverride w:ilvl="0"/>
    <w:lvlOverride w:ilvl="1"/>
    <w:lvlOverride w:ilvl="2"/>
    <w:lvlOverride w:ilvl="3"/>
    <w:lvlOverride w:ilvl="4"/>
    <w:lvlOverride w:ilvl="5"/>
    <w:lvlOverride w:ilvl="6"/>
    <w:lvlOverride w:ilvl="7"/>
    <w:lvlOverride w:ilvl="8"/>
  </w:num>
  <w:num w:numId="5" w16cid:durableId="1725908763">
    <w:abstractNumId w:val="8"/>
    <w:lvlOverride w:ilvl="0"/>
    <w:lvlOverride w:ilvl="1"/>
    <w:lvlOverride w:ilvl="2"/>
    <w:lvlOverride w:ilvl="3"/>
    <w:lvlOverride w:ilvl="4"/>
    <w:lvlOverride w:ilvl="5"/>
    <w:lvlOverride w:ilvl="6"/>
    <w:lvlOverride w:ilvl="7"/>
    <w:lvlOverride w:ilvl="8"/>
  </w:num>
  <w:num w:numId="6" w16cid:durableId="696127443">
    <w:abstractNumId w:val="6"/>
    <w:lvlOverride w:ilvl="0"/>
    <w:lvlOverride w:ilvl="1"/>
    <w:lvlOverride w:ilvl="2"/>
    <w:lvlOverride w:ilvl="3"/>
    <w:lvlOverride w:ilvl="4"/>
    <w:lvlOverride w:ilvl="5"/>
    <w:lvlOverride w:ilvl="6"/>
    <w:lvlOverride w:ilvl="7"/>
    <w:lvlOverride w:ilvl="8"/>
  </w:num>
  <w:num w:numId="7" w16cid:durableId="792404553">
    <w:abstractNumId w:val="7"/>
    <w:lvlOverride w:ilvl="0"/>
    <w:lvlOverride w:ilvl="1"/>
    <w:lvlOverride w:ilvl="2"/>
    <w:lvlOverride w:ilvl="3"/>
    <w:lvlOverride w:ilvl="4"/>
    <w:lvlOverride w:ilvl="5"/>
    <w:lvlOverride w:ilvl="6"/>
    <w:lvlOverride w:ilvl="7"/>
    <w:lvlOverride w:ilvl="8"/>
  </w:num>
  <w:num w:numId="8" w16cid:durableId="1320381473">
    <w:abstractNumId w:val="9"/>
    <w:lvlOverride w:ilvl="0"/>
    <w:lvlOverride w:ilvl="1"/>
    <w:lvlOverride w:ilvl="2"/>
    <w:lvlOverride w:ilvl="3"/>
    <w:lvlOverride w:ilvl="4"/>
    <w:lvlOverride w:ilvl="5"/>
    <w:lvlOverride w:ilvl="6"/>
    <w:lvlOverride w:ilvl="7"/>
    <w:lvlOverride w:ilvl="8"/>
  </w:num>
  <w:num w:numId="9" w16cid:durableId="1169560630">
    <w:abstractNumId w:val="5"/>
    <w:lvlOverride w:ilvl="0"/>
    <w:lvlOverride w:ilvl="1"/>
    <w:lvlOverride w:ilvl="2"/>
    <w:lvlOverride w:ilvl="3"/>
    <w:lvlOverride w:ilvl="4"/>
    <w:lvlOverride w:ilvl="5"/>
    <w:lvlOverride w:ilvl="6"/>
    <w:lvlOverride w:ilvl="7"/>
    <w:lvlOverride w:ilvl="8"/>
  </w:num>
  <w:num w:numId="10" w16cid:durableId="674575828">
    <w:abstractNumId w:val="13"/>
    <w:lvlOverride w:ilvl="0"/>
    <w:lvlOverride w:ilvl="1"/>
    <w:lvlOverride w:ilvl="2"/>
    <w:lvlOverride w:ilvl="3"/>
    <w:lvlOverride w:ilvl="4"/>
    <w:lvlOverride w:ilvl="5"/>
    <w:lvlOverride w:ilvl="6"/>
    <w:lvlOverride w:ilvl="7"/>
    <w:lvlOverride w:ilvl="8"/>
  </w:num>
  <w:num w:numId="11" w16cid:durableId="1684477340">
    <w:abstractNumId w:val="2"/>
    <w:lvlOverride w:ilvl="0"/>
    <w:lvlOverride w:ilvl="1"/>
    <w:lvlOverride w:ilvl="2"/>
    <w:lvlOverride w:ilvl="3"/>
    <w:lvlOverride w:ilvl="4"/>
    <w:lvlOverride w:ilvl="5"/>
    <w:lvlOverride w:ilvl="6"/>
    <w:lvlOverride w:ilvl="7"/>
    <w:lvlOverride w:ilvl="8"/>
  </w:num>
  <w:num w:numId="12" w16cid:durableId="2031442939">
    <w:abstractNumId w:val="0"/>
    <w:lvlOverride w:ilvl="0"/>
    <w:lvlOverride w:ilvl="1"/>
    <w:lvlOverride w:ilvl="2"/>
    <w:lvlOverride w:ilvl="3"/>
    <w:lvlOverride w:ilvl="4"/>
    <w:lvlOverride w:ilvl="5"/>
    <w:lvlOverride w:ilvl="6"/>
    <w:lvlOverride w:ilvl="7"/>
    <w:lvlOverride w:ilvl="8"/>
  </w:num>
  <w:num w:numId="13" w16cid:durableId="304774789">
    <w:abstractNumId w:val="1"/>
    <w:lvlOverride w:ilvl="0"/>
    <w:lvlOverride w:ilvl="1"/>
    <w:lvlOverride w:ilvl="2"/>
    <w:lvlOverride w:ilvl="3"/>
    <w:lvlOverride w:ilvl="4"/>
    <w:lvlOverride w:ilvl="5"/>
    <w:lvlOverride w:ilvl="6"/>
    <w:lvlOverride w:ilvl="7"/>
    <w:lvlOverride w:ilvl="8"/>
  </w:num>
  <w:num w:numId="14" w16cid:durableId="105088739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2B"/>
    <w:rsid w:val="0062752B"/>
    <w:rsid w:val="00925780"/>
    <w:rsid w:val="00D0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D061161"/>
  <w15:chartTrackingRefBased/>
  <w15:docId w15:val="{EDF8ED2E-317B-4618-917A-1AC8E908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2B"/>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62752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2B"/>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62752B"/>
    <w:rPr>
      <w:color w:val="0000FF"/>
      <w:u w:val="single"/>
    </w:rPr>
  </w:style>
  <w:style w:type="character" w:styleId="Strong">
    <w:name w:val="Strong"/>
    <w:basedOn w:val="DefaultParagraphFont"/>
    <w:uiPriority w:val="22"/>
    <w:qFormat/>
    <w:rsid w:val="00627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80436">
      <w:bodyDiv w:val="1"/>
      <w:marLeft w:val="0"/>
      <w:marRight w:val="0"/>
      <w:marTop w:val="0"/>
      <w:marBottom w:val="0"/>
      <w:divBdr>
        <w:top w:val="none" w:sz="0" w:space="0" w:color="auto"/>
        <w:left w:val="none" w:sz="0" w:space="0" w:color="auto"/>
        <w:bottom w:val="none" w:sz="0" w:space="0" w:color="auto"/>
        <w:right w:val="none" w:sz="0" w:space="0" w:color="auto"/>
      </w:divBdr>
      <w:divsChild>
        <w:div w:id="393281985">
          <w:marLeft w:val="0"/>
          <w:marRight w:val="0"/>
          <w:marTop w:val="300"/>
          <w:marBottom w:val="300"/>
          <w:divBdr>
            <w:top w:val="none" w:sz="0" w:space="0" w:color="auto"/>
            <w:left w:val="none" w:sz="0" w:space="0" w:color="auto"/>
            <w:bottom w:val="none" w:sz="0" w:space="0" w:color="auto"/>
            <w:right w:val="none" w:sz="0" w:space="0" w:color="auto"/>
          </w:divBdr>
        </w:div>
        <w:div w:id="435440118">
          <w:marLeft w:val="0"/>
          <w:marRight w:val="0"/>
          <w:marTop w:val="300"/>
          <w:marBottom w:val="300"/>
          <w:divBdr>
            <w:top w:val="none" w:sz="0" w:space="0" w:color="auto"/>
            <w:left w:val="none" w:sz="0" w:space="0" w:color="auto"/>
            <w:bottom w:val="none" w:sz="0" w:space="0" w:color="auto"/>
            <w:right w:val="none" w:sz="0" w:space="0" w:color="auto"/>
          </w:divBdr>
        </w:div>
        <w:div w:id="1003823623">
          <w:marLeft w:val="0"/>
          <w:marRight w:val="0"/>
          <w:marTop w:val="300"/>
          <w:marBottom w:val="300"/>
          <w:divBdr>
            <w:top w:val="none" w:sz="0" w:space="0" w:color="auto"/>
            <w:left w:val="none" w:sz="0" w:space="0" w:color="auto"/>
            <w:bottom w:val="none" w:sz="0" w:space="0" w:color="auto"/>
            <w:right w:val="none" w:sz="0" w:space="0" w:color="auto"/>
          </w:divBdr>
        </w:div>
        <w:div w:id="1101342681">
          <w:marLeft w:val="0"/>
          <w:marRight w:val="0"/>
          <w:marTop w:val="300"/>
          <w:marBottom w:val="300"/>
          <w:divBdr>
            <w:top w:val="none" w:sz="0" w:space="0" w:color="auto"/>
            <w:left w:val="none" w:sz="0" w:space="0" w:color="auto"/>
            <w:bottom w:val="none" w:sz="0" w:space="0" w:color="auto"/>
            <w:right w:val="none" w:sz="0" w:space="0" w:color="auto"/>
          </w:divBdr>
        </w:div>
        <w:div w:id="2066487008">
          <w:marLeft w:val="0"/>
          <w:marRight w:val="0"/>
          <w:marTop w:val="300"/>
          <w:marBottom w:val="300"/>
          <w:divBdr>
            <w:top w:val="none" w:sz="0" w:space="0" w:color="auto"/>
            <w:left w:val="none" w:sz="0" w:space="0" w:color="auto"/>
            <w:bottom w:val="none" w:sz="0" w:space="0" w:color="auto"/>
            <w:right w:val="none" w:sz="0" w:space="0" w:color="auto"/>
          </w:divBdr>
        </w:div>
        <w:div w:id="1855876950">
          <w:marLeft w:val="0"/>
          <w:marRight w:val="0"/>
          <w:marTop w:val="300"/>
          <w:marBottom w:val="300"/>
          <w:divBdr>
            <w:top w:val="none" w:sz="0" w:space="0" w:color="auto"/>
            <w:left w:val="none" w:sz="0" w:space="0" w:color="auto"/>
            <w:bottom w:val="none" w:sz="0" w:space="0" w:color="auto"/>
            <w:right w:val="none" w:sz="0" w:space="0" w:color="auto"/>
          </w:divBdr>
        </w:div>
        <w:div w:id="848521120">
          <w:marLeft w:val="0"/>
          <w:marRight w:val="0"/>
          <w:marTop w:val="300"/>
          <w:marBottom w:val="300"/>
          <w:divBdr>
            <w:top w:val="none" w:sz="0" w:space="0" w:color="auto"/>
            <w:left w:val="none" w:sz="0" w:space="0" w:color="auto"/>
            <w:bottom w:val="none" w:sz="0" w:space="0" w:color="auto"/>
            <w:right w:val="none" w:sz="0" w:space="0" w:color="auto"/>
          </w:divBdr>
        </w:div>
        <w:div w:id="174854286">
          <w:marLeft w:val="0"/>
          <w:marRight w:val="0"/>
          <w:marTop w:val="300"/>
          <w:marBottom w:val="300"/>
          <w:divBdr>
            <w:top w:val="none" w:sz="0" w:space="0" w:color="auto"/>
            <w:left w:val="none" w:sz="0" w:space="0" w:color="auto"/>
            <w:bottom w:val="none" w:sz="0" w:space="0" w:color="auto"/>
            <w:right w:val="none" w:sz="0" w:space="0" w:color="auto"/>
          </w:divBdr>
        </w:div>
        <w:div w:id="1100174526">
          <w:marLeft w:val="0"/>
          <w:marRight w:val="0"/>
          <w:marTop w:val="300"/>
          <w:marBottom w:val="300"/>
          <w:divBdr>
            <w:top w:val="none" w:sz="0" w:space="0" w:color="auto"/>
            <w:left w:val="none" w:sz="0" w:space="0" w:color="auto"/>
            <w:bottom w:val="none" w:sz="0" w:space="0" w:color="auto"/>
            <w:right w:val="none" w:sz="0" w:space="0" w:color="auto"/>
          </w:divBdr>
        </w:div>
        <w:div w:id="1292176087">
          <w:marLeft w:val="0"/>
          <w:marRight w:val="0"/>
          <w:marTop w:val="300"/>
          <w:marBottom w:val="300"/>
          <w:divBdr>
            <w:top w:val="none" w:sz="0" w:space="0" w:color="auto"/>
            <w:left w:val="none" w:sz="0" w:space="0" w:color="auto"/>
            <w:bottom w:val="none" w:sz="0" w:space="0" w:color="auto"/>
            <w:right w:val="none" w:sz="0" w:space="0" w:color="auto"/>
          </w:divBdr>
        </w:div>
        <w:div w:id="11425506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cc02.safelinks.protection.outlook.com/?url=https%3A%2F%2Fflowerhill.institute%2Fusda-fsa%3Futm_medium%3Demail%26utm_source%3Dgovdelivery&amp;data=05%7C01%7C%7C32034f55d85c46a4ec9508db78c0f91b%7Ced5b36e701ee4ebc867ee03cfa0d4697%7C0%7C0%7C638236542442434350%7CUnknown%7CTWFpbGZsb3d8eyJWIjoiMC4wLjAwMDAiLCJQIjoiV2luMzIiLCJBTiI6Ik1haWwiLCJXVCI6Mn0%3D%7C2000%7C%7C%7C&amp;sdata=GOAXQrdmWOhjJN544cBGbW4rVpGDb%2F4ISblc4VUtBYI%3D&amp;reserved=0" TargetMode="External"/><Relationship Id="rId21" Type="http://schemas.openxmlformats.org/officeDocument/2006/relationships/image" Target="https://content.govdelivery.com/attachments/fancy_images/USDAFARMERS/2022/02/5552774/4826456/r_crop.jfif" TargetMode="External"/><Relationship Id="rId34" Type="http://schemas.openxmlformats.org/officeDocument/2006/relationships/hyperlink" Target="https://gcc02.safelinks.protection.outlook.com/?url=https%3A%2F%2Fview.officeapps.live.com%2Fop%2Fview.aspx%3Fsrc%3Dhttps%253A%252F%252Fwww.fsa.usda.gov%252FAssets%252FUSDA-FSA-Public%252Fusdafiles%252Femergency-relief-program%252Fdocs%252Ferp_tool_version_4.xlsm%253Futm_medium%253Demail%2526utm_source%253Dgovdelivery%26utm_medium%3Demail%26utm_source%3Dgovdelivery%26wdOrigin%3DBROWSELINK&amp;data=05%7C01%7C%7C32034f55d85c46a4ec9508db78c0f91b%7Ced5b36e701ee4ebc867ee03cfa0d4697%7C0%7C0%7C638236542442591007%7CUnknown%7CTWFpbGZsb3d8eyJWIjoiMC4wLjAwMDAiLCJQIjoiV2luMzIiLCJBTiI6Ik1haWwiLCJXVCI6Mn0%3D%7C2000%7C%7C%7C&amp;sdata=llnxPrcGgo7PqAtLsAPhrMKme0MUGkVWL0pOxY%2FWmRw%3D&amp;reserved=0" TargetMode="External"/><Relationship Id="rId42" Type="http://schemas.openxmlformats.org/officeDocument/2006/relationships/hyperlink" Target="https://www.farmers.gov/working-with-us/service-center-locator?utm_medium=email&amp;utm_source=govdelivery" TargetMode="External"/><Relationship Id="rId47" Type="http://schemas.openxmlformats.org/officeDocument/2006/relationships/image" Target="https://content.govdelivery.com/attachments/fancy_images/USDAFARMERS/2022/06/6035545/4181050/2022-national-dairy-month-sample-social-post-1-face_crop.png" TargetMode="External"/><Relationship Id="rId50" Type="http://schemas.openxmlformats.org/officeDocument/2006/relationships/hyperlink" Target="https://www.farmers.gov/working-with-us/service-center-locator?utm_medium=email&amp;utm_source=govdelivery" TargetMode="External"/><Relationship Id="rId55" Type="http://schemas.openxmlformats.org/officeDocument/2006/relationships/hyperlink" Target="https://gcc02.safelinks.protection.outlook.com/?url=https%3A%2F%2Fwww.fsa.usda.gov%2Fprograms-and-services%2Ffarm-loan-programs%2Ffarm-ownership-loans%2Findex%3Futm_medium%3Demail%26utm_source%3Dgovdelivery&amp;data=05%7C01%7C%7C32034f55d85c46a4ec9508db78c0f91b%7Ced5b36e701ee4ebc867ee03cfa0d4697%7C0%7C0%7C638236542442746833%7CUnknown%7CTWFpbGZsb3d8eyJWIjoiMC4wLjAwMDAiLCJQIjoiV2luMzIiLCJBTiI6Ik1haWwiLCJXVCI6Mn0%3D%7C2000%7C%7C%7C&amp;sdata=47UuqTTAEMK2jw5Psaw2C21btBZVGz9gqrI9m4aRUvw%3D&amp;reserved=0" TargetMode="External"/><Relationship Id="rId63" Type="http://schemas.openxmlformats.org/officeDocument/2006/relationships/hyperlink" Target="mailto:dewanna.pitman@usda.gov" TargetMode="External"/><Relationship Id="rId7" Type="http://schemas.openxmlformats.org/officeDocument/2006/relationships/hyperlink" Target="https://gcc02.safelinks.protection.outlook.com/?url=https%3A%2F%2Fwww.fsa.usda.gov%2FAssets%2FUSDA-FSA-Public%2Fusdafiles%2FNomination-Forms%2Ffsa0669a_230511v01.pdf%3Futm_medium%3Demail%26utm_source%3Dgovdelivery&amp;data=05%7C01%7C%7C32034f55d85c46a4ec9508db78c0f91b%7Ced5b36e701ee4ebc867ee03cfa0d4697%7C0%7C0%7C638236542442434350%7CUnknown%7CTWFpbGZsb3d8eyJWIjoiMC4wLjAwMDAiLCJQIjoiV2luMzIiLCJBTiI6Ik1haWwiLCJXVCI6Mn0%3D%7C2000%7C%7C%7C&amp;sdata=EuvbOAwLfZcfeIb5s%2B9kG3sdBYBwwEh5QIb6%2FEGAkks%3D&amp;reserved=0" TargetMode="External"/><Relationship Id="rId2" Type="http://schemas.openxmlformats.org/officeDocument/2006/relationships/styles" Target="styles.xml"/><Relationship Id="rId16" Type="http://schemas.openxmlformats.org/officeDocument/2006/relationships/hyperlink" Target="mailto:Land.Access@usda.gov" TargetMode="External"/><Relationship Id="rId29" Type="http://schemas.openxmlformats.org/officeDocument/2006/relationships/hyperlink" Target="https://gcc02.safelinks.protection.outlook.com/?url=https%3A%2F%2Fwww.renewingthecountryside.org%2F%3Futm_medium%3Demail%26utm_source%3Dgovdelivery&amp;data=05%7C01%7C%7C32034f55d85c46a4ec9508db78c0f91b%7Ced5b36e701ee4ebc867ee03cfa0d4697%7C0%7C0%7C638236542442434350%7CUnknown%7CTWFpbGZsb3d8eyJWIjoiMC4wLjAwMDAiLCJQIjoiV2luMzIiLCJBTiI6Ik1haWwiLCJXVCI6Mn0%3D%7C2000%7C%7C%7C&amp;sdata=J4qUsEqE92RCckI2R%2FBWdQIaRquIxwmjh8mLrYPA818%3D&amp;reserved=0" TargetMode="External"/><Relationship Id="rId11" Type="http://schemas.openxmlformats.org/officeDocument/2006/relationships/image" Target="https://content.govdelivery.com/attachments/fancy_images/USDAFARMERS/2021/08/4873377/3710954/farmers-market_crop.jpg" TargetMode="External"/><Relationship Id="rId24" Type="http://schemas.openxmlformats.org/officeDocument/2006/relationships/hyperlink" Target="https://gcc02.safelinks.protection.outlook.com/?url=https%3A%2F%2Fwww.alabamastateassociation.coop%2F%3Ffbclid%3DIwAR0idJSBhg1ylH9CIUF6-G2pcRBOScGK4uEkeb2Lg3vitb7TCEO6H10JPcs%26utm_medium%3Demail%26utm_source%3Dgovdelivery&amp;data=05%7C01%7C%7C32034f55d85c46a4ec9508db78c0f91b%7Ced5b36e701ee4ebc867ee03cfa0d4697%7C0%7C0%7C638236542442434350%7CUnknown%7CTWFpbGZsb3d8eyJWIjoiMC4wLjAwMDAiLCJQIjoiV2luMzIiLCJBTiI6Ik1haWwiLCJXVCI6Mn0%3D%7C2000%7C%7C%7C&amp;sdata=tT50QLQ%2FOKjieT1JNnyBxEFXL7JQjmXmYnjGNumC4Jc%3D&amp;reserved=0" TargetMode="External"/><Relationship Id="rId32" Type="http://schemas.openxmlformats.org/officeDocument/2006/relationships/hyperlink" Target="https://gcc02.safelinks.protection.outlook.com/?url=https%3A%2F%2Ftsfrcbo.org%2F%3Futm_medium%3Demail%26utm_source%3Dgovdelivery&amp;data=05%7C01%7C%7C32034f55d85c46a4ec9508db78c0f91b%7Ced5b36e701ee4ebc867ee03cfa0d4697%7C0%7C0%7C638236542442591007%7CUnknown%7CTWFpbGZsb3d8eyJWIjoiMC4wLjAwMDAiLCJQIjoiV2luMzIiLCJBTiI6Ik1haWwiLCJXVCI6Mn0%3D%7C2000%7C%7C%7C&amp;sdata=nSlP67K%2BEbFcc%2FeH%2F7Bh45TR9sOvBSSMWCGQG9ZiNuA%3D&amp;reserved=0" TargetMode="External"/><Relationship Id="rId37" Type="http://schemas.openxmlformats.org/officeDocument/2006/relationships/hyperlink" Target="https://www.farmers.gov/sites/default/files/documents/farmersgov-parp-factsheet.pdf?utm_medium=email&amp;utm_source=govdelivery" TargetMode="External"/><Relationship Id="rId40" Type="http://schemas.openxmlformats.org/officeDocument/2006/relationships/hyperlink" Target="https://gcc02.safelinks.protection.outlook.com/?url=https%3A%2F%2Fwww.youtube.com%2Fwatch%3Futm_medium%3Demail%26utm_source%3Dgovdelivery%26v%3DAIYJo7nCwWs&amp;data=05%7C01%7C%7C32034f55d85c46a4ec9508db78c0f91b%7Ced5b36e701ee4ebc867ee03cfa0d4697%7C0%7C0%7C638236542442591007%7CUnknown%7CTWFpbGZsb3d8eyJWIjoiMC4wLjAwMDAiLCJQIjoiV2luMzIiLCJBTiI6Ik1haWwiLCJXVCI6Mn0%3D%7C2000%7C%7C%7C&amp;sdata=W%2B3%2Fc2j%2FRokY5Lk8uVSXDuGj1ZFj0YxGjZLiMBcrM6E%3D&amp;reserved=0" TargetMode="External"/><Relationship Id="rId45" Type="http://schemas.openxmlformats.org/officeDocument/2006/relationships/hyperlink" Target="https://gcc02.safelinks.protection.outlook.com/?url=https%3A%2F%2Fwww.fsa.usda.gov%2FAssets%2FUSDA-FSA-Public%2Fusdafiles%2Frice-production-program%2Fpdfs%2Ffsa_rpp_rice_production_program_2023.pdf%3Futm_medium%3Demail%26utm_source%3Dgovdelivery&amp;data=05%7C01%7C%7C32034f55d85c46a4ec9508db78c0f91b%7Ced5b36e701ee4ebc867ee03cfa0d4697%7C0%7C0%7C638236542442591007%7CUnknown%7CTWFpbGZsb3d8eyJWIjoiMC4wLjAwMDAiLCJQIjoiV2luMzIiLCJBTiI6Ik1haWwiLCJXVCI6Mn0%3D%7C2000%7C%7C%7C&amp;sdata=1nRmQafwQTthEwPgLDa9%2F7Tz6%2BOyLJ7PTqqc03dTeLU%3D&amp;reserved=0" TargetMode="External"/><Relationship Id="rId53" Type="http://schemas.openxmlformats.org/officeDocument/2006/relationships/hyperlink" Target="https://gcc02.safelinks.protection.outlook.com/?url=https%3A%2F%2Fwww.fsa.usda.gov%2Fprograms-and-services%2Fprice-support%2Ffacility-loans%2Fsugar-storage%2Findex%3Futm_medium%3Demail%26utm_source%3Dgovdelivery&amp;data=05%7C01%7C%7C32034f55d85c46a4ec9508db78c0f91b%7Ced5b36e701ee4ebc867ee03cfa0d4697%7C0%7C0%7C638236542442591007%7CUnknown%7CTWFpbGZsb3d8eyJWIjoiMC4wLjAwMDAiLCJQIjoiV2luMzIiLCJBTiI6Ik1haWwiLCJXVCI6Mn0%3D%7C2000%7C%7C%7C&amp;sdata=8sVv7WI4exuKZ6fRGoxcOLSkok51fBz47hARZ4cEELU%3D&amp;reserved=0" TargetMode="External"/><Relationship Id="rId58" Type="http://schemas.openxmlformats.org/officeDocument/2006/relationships/hyperlink" Target="https://gcc02.safelinks.protection.outlook.com/?url=https%3A%2F%2Fwww.fsa.usda.gov%2Fprograms-and-services%2Ffarm-loan-programs%2Femergency-farm-loans%2Findex%3Futm_medium%3Demail%26utm_source%3Dgovdelivery&amp;data=05%7C01%7C%7C32034f55d85c46a4ec9508db78c0f91b%7Ced5b36e701ee4ebc867ee03cfa0d4697%7C0%7C0%7C638236542442746833%7CUnknown%7CTWFpbGZsb3d8eyJWIjoiMC4wLjAwMDAiLCJQIjoiV2luMzIiLCJBTiI6Ik1haWwiLCJXVCI6Mn0%3D%7C2000%7C%7C%7C&amp;sdata=T9xH%2FPTKr1vDdgseYGC3XpotqKhUm6nzBJQtCb1yMlo%3D&amp;reserved=0" TargetMode="External"/><Relationship Id="rId5" Type="http://schemas.openxmlformats.org/officeDocument/2006/relationships/image" Target="media/image1.png"/><Relationship Id="rId61" Type="http://schemas.openxmlformats.org/officeDocument/2006/relationships/hyperlink" Target="mailto:christine.normand@usda.gov" TargetMode="External"/><Relationship Id="rId19" Type="http://schemas.openxmlformats.org/officeDocument/2006/relationships/hyperlink" Target="https://www.usda.gov/equity-commission?utm_medium=email&amp;utm_source=govdelivery" TargetMode="External"/><Relationship Id="rId14" Type="http://schemas.openxmlformats.org/officeDocument/2006/relationships/hyperlink" Target="https://gcc02.safelinks.protection.outlook.com/?url=https%3A%2F%2Fusdaoig.oversight.gov%2Fhotline%3Futm_medium%3Demail%26utm_source%3Dgovdelivery&amp;data=05%7C01%7C%7C32034f55d85c46a4ec9508db78c0f91b%7Ced5b36e701ee4ebc867ee03cfa0d4697%7C0%7C0%7C638236542442434350%7CUnknown%7CTWFpbGZsb3d8eyJWIjoiMC4wLjAwMDAiLCJQIjoiV2luMzIiLCJBTiI6Ik1haWwiLCJXVCI6Mn0%3D%7C2000%7C%7C%7C&amp;sdata=yFhPAWEI05rjJGVTsdxhyo5%2FKTsIJcytLiojEAwZdyY%3D&amp;reserved=0" TargetMode="External"/><Relationship Id="rId22" Type="http://schemas.openxmlformats.org/officeDocument/2006/relationships/hyperlink" Target="https://www.farmers.gov/crop-acreage-reports?utm_medium=email&amp;utm_source=govdelivery" TargetMode="External"/><Relationship Id="rId27" Type="http://schemas.openxmlformats.org/officeDocument/2006/relationships/hyperlink" Target="https://gcc02.safelinks.protection.outlook.com/?url=https%3A%2F%2Fwww.indianag.org%2Ftechnicalassistance%3Futm_medium%3Demail%26utm_source%3Dgovdelivery&amp;data=05%7C01%7C%7C32034f55d85c46a4ec9508db78c0f91b%7Ced5b36e701ee4ebc867ee03cfa0d4697%7C0%7C0%7C638236542442434350%7CUnknown%7CTWFpbGZsb3d8eyJWIjoiMC4wLjAwMDAiLCJQIjoiV2luMzIiLCJBTiI6Ik1haWwiLCJXVCI6Mn0%3D%7C2000%7C%7C%7C&amp;sdata=XNwdY8s8ZjKkGtBPa%2FQIyZ6SDIcmRoGswbdNFdK6KfE%3D&amp;reserved=0" TargetMode="External"/><Relationship Id="rId30" Type="http://schemas.openxmlformats.org/officeDocument/2006/relationships/hyperlink" Target="https://gcc02.safelinks.protection.outlook.com/?url=https%3A%2F%2Fwww.rafiusa.org%2F%3Futm_medium%3Demail%26utm_source%3Dgovdelivery&amp;data=05%7C01%7C%7C32034f55d85c46a4ec9508db78c0f91b%7Ced5b36e701ee4ebc867ee03cfa0d4697%7C0%7C0%7C638236542442591007%7CUnknown%7CTWFpbGZsb3d8eyJWIjoiMC4wLjAwMDAiLCJQIjoiV2luMzIiLCJBTiI6Ik1haWwiLCJXVCI6Mn0%3D%7C2000%7C%7C%7C&amp;sdata=WrFXKlduB7YGNeyRHpNjTa%2FKoxU5GHcwqIdRiIgw7Pg%3D&amp;reserved=0" TargetMode="External"/><Relationship Id="rId35" Type="http://schemas.openxmlformats.org/officeDocument/2006/relationships/hyperlink" Target="https://gcc02.safelinks.protection.outlook.com/?url=https%3A%2F%2Fview.officeapps.live.com%2Fop%2Fview.aspx%3Fsrc%3Dhttps%253A%252F%252Fwww.fsa.usda.gov%252FAssets%252FUSDA-FSA-Public%252Fusdafiles%252Ffarmers%252Fdocs%252Fpandemic_rev_program_tool_version_1_2_final.xlsm%253Futm_medium%253Demail%2526utm_source%253Dgovdelivery%26utm_medium%3Demail%26utm_source%3Dgovdelivery%26wdOrigin%3DBROWSELINK&amp;data=05%7C01%7C%7C32034f55d85c46a4ec9508db78c0f91b%7Ced5b36e701ee4ebc867ee03cfa0d4697%7C0%7C0%7C638236542442591007%7CUnknown%7CTWFpbGZsb3d8eyJWIjoiMC4wLjAwMDAiLCJQIjoiV2luMzIiLCJBTiI6Ik1haWwiLCJXVCI6Mn0%3D%7C2000%7C%7C%7C&amp;sdata=JswBXXLbNVsX2YxlIv%2BzQ2hGl7tqz76pHyvTVyHsg4A%3D&amp;reserved=0" TargetMode="External"/><Relationship Id="rId43" Type="http://schemas.openxmlformats.org/officeDocument/2006/relationships/hyperlink" Target="https://gcc02.safelinks.protection.outlook.com/?url=http%3A%2F%2Fwww.fsa.usda.gov%2Fmicroloans%3Futm_medium%3Demail%26utm_source%3Dgovdelivery&amp;data=05%7C01%7C%7C32034f55d85c46a4ec9508db78c0f91b%7Ced5b36e701ee4ebc867ee03cfa0d4697%7C0%7C0%7C638236542442591007%7CUnknown%7CTWFpbGZsb3d8eyJWIjoiMC4wLjAwMDAiLCJQIjoiV2luMzIiLCJBTiI6Ik1haWwiLCJXVCI6Mn0%3D%7C2000%7C%7C%7C&amp;sdata=cNefDk84XukhVYPO81VcPNDGtxcdIMaMqNzuGT1ddyw%3D&amp;reserved=0" TargetMode="External"/><Relationship Id="rId48" Type="http://schemas.openxmlformats.org/officeDocument/2006/relationships/hyperlink" Target="https://www.farmers.gov/working-with-us/service-center-locator?utm_medium=email&amp;utm_source=govdelivery" TargetMode="External"/><Relationship Id="rId56" Type="http://schemas.openxmlformats.org/officeDocument/2006/relationships/hyperlink" Target="https://gcc02.safelinks.protection.outlook.com/?url=https%3A%2F%2Fwww.fsa.usda.gov%2Fprograms-and-services%2Ffarm-loan-programs%2Ffarm-ownership-loans%2Findex%3Futm_medium%3Demail%26utm_source%3Dgovdelivery&amp;data=05%7C01%7C%7C32034f55d85c46a4ec9508db78c0f91b%7Ced5b36e701ee4ebc867ee03cfa0d4697%7C0%7C0%7C638236542442746833%7CUnknown%7CTWFpbGZsb3d8eyJWIjoiMC4wLjAwMDAiLCJQIjoiV2luMzIiLCJBTiI6Ik1haWwiLCJXVCI6Mn0%3D%7C2000%7C%7C%7C&amp;sdata=47UuqTTAEMK2jw5Psaw2C21btBZVGz9gqrI9m4aRUvw%3D&amp;reserved=0" TargetMode="External"/><Relationship Id="rId64" Type="http://schemas.openxmlformats.org/officeDocument/2006/relationships/fontTable" Target="fontTable.xml"/><Relationship Id="rId8" Type="http://schemas.openxmlformats.org/officeDocument/2006/relationships/hyperlink" Target="https://gcc02.safelinks.protection.outlook.com/?url=http%3A%2F%2Fwww.fsa.usda.gov%2Felections%3Futm_medium%3Demail%26utm_source%3Dgovdelivery&amp;data=05%7C01%7C%7C32034f55d85c46a4ec9508db78c0f91b%7Ced5b36e701ee4ebc867ee03cfa0d4697%7C0%7C0%7C638236542442434350%7CUnknown%7CTWFpbGZsb3d8eyJWIjoiMC4wLjAwMDAiLCJQIjoiV2luMzIiLCJBTiI6Ik1haWwiLCJXVCI6Mn0%3D%7C2000%7C%7C%7C&amp;sdata=vJLyBXzZo%2FCKdKbHWRseZBZvyEX9quv2KndoAIffamM%3D&amp;reserved=0" TargetMode="External"/><Relationship Id="rId51" Type="http://schemas.openxmlformats.org/officeDocument/2006/relationships/hyperlink" Target="https://gcc02.safelinks.protection.outlook.com/?url=https%3A%2F%2Fwww.fsa.usda.gov%2Fprograms-and-services%2Fprice-support%2Fcommodity-loans%2Findex%3Futm_medium%3Demail%26utm_source%3Dgovdelivery&amp;data=05%7C01%7C%7C32034f55d85c46a4ec9508db78c0f91b%7Ced5b36e701ee4ebc867ee03cfa0d4697%7C0%7C0%7C638236542442591007%7CUnknown%7CTWFpbGZsb3d8eyJWIjoiMC4wLjAwMDAiLCJQIjoiV2luMzIiLCJBTiI6Ik1haWwiLCJXVCI6Mn0%3D%7C2000%7C%7C%7C&amp;sdata=oST7UZQETcvrV2mvwvVG17w2vVp9cvbyik3KEoE6DTM%3D&amp;reserved=0" TargetMode="External"/><Relationship Id="rId3" Type="http://schemas.openxmlformats.org/officeDocument/2006/relationships/settings" Target="settings.xml"/><Relationship Id="rId12" Type="http://schemas.openxmlformats.org/officeDocument/2006/relationships/hyperlink" Target="http://www.farmers.gov/22007?utm_medium=email&amp;utm_source=govdelivery" TargetMode="External"/><Relationship Id="rId17" Type="http://schemas.openxmlformats.org/officeDocument/2006/relationships/hyperlink" Target="mailto:Land.Access@usda.gov" TargetMode="External"/><Relationship Id="rId25" Type="http://schemas.openxmlformats.org/officeDocument/2006/relationships/hyperlink" Target="https://gcc02.safelinks.protection.outlook.com/?url=http%3A%2F%2Fwww.flaginc.org%2F%3Futm_medium%3Demail%26utm_source%3Dgovdelivery&amp;data=05%7C01%7C%7C32034f55d85c46a4ec9508db78c0f91b%7Ced5b36e701ee4ebc867ee03cfa0d4697%7C0%7C0%7C638236542442434350%7CUnknown%7CTWFpbGZsb3d8eyJWIjoiMC4wLjAwMDAiLCJQIjoiV2luMzIiLCJBTiI6Ik1haWwiLCJXVCI6Mn0%3D%7C2000%7C%7C%7C&amp;sdata=DaYEll%2FmZ%2F%2BmUFMhRggb0VXRuw7QsoNWQQMPzhd6jxQ%3D&amp;reserved=0" TargetMode="External"/><Relationship Id="rId33" Type="http://schemas.openxmlformats.org/officeDocument/2006/relationships/hyperlink" Target="https://gcc02.safelinks.protection.outlook.com/?url=https%3A%2F%2Fwww.fsa.usda.gov%2Fprograms-and-services%2Fcooperative-agreements%2Findex%3Futm_medium%3Demail%26utm_source%3Dgovdelivery&amp;data=05%7C01%7C%7C32034f55d85c46a4ec9508db78c0f91b%7Ced5b36e701ee4ebc867ee03cfa0d4697%7C0%7C0%7C638236542442591007%7CUnknown%7CTWFpbGZsb3d8eyJWIjoiMC4wLjAwMDAiLCJQIjoiV2luMzIiLCJBTiI6Ik1haWwiLCJXVCI6Mn0%3D%7C2000%7C%7C%7C&amp;sdata=PK8phJtibkxoi4yRQnjspaXPt2g2f4BPxDnjP2WFa2I%3D&amp;reserved=0" TargetMode="External"/><Relationship Id="rId38" Type="http://schemas.openxmlformats.org/officeDocument/2006/relationships/hyperlink" Target="https://www.farmers.gov/sites/default/files/documents/farmersgov-parp-comparison-factsheet.pdf?utm_medium=email&amp;utm_source=govdelivery" TargetMode="External"/><Relationship Id="rId46" Type="http://schemas.openxmlformats.org/officeDocument/2006/relationships/hyperlink" Target="https://www.farmers.gov/working-with-us/service-center-locator?utm_medium=email&amp;utm_source=govdelivery" TargetMode="External"/><Relationship Id="rId59" Type="http://schemas.openxmlformats.org/officeDocument/2006/relationships/hyperlink" Target="https://gcc02.safelinks.protection.outlook.com/?url=https%3A%2F%2Flat.fpac.usda.gov%2F%3Futm_medium%3Demail%26utm_source%3Dgovdelivery&amp;data=05%7C01%7C%7C32034f55d85c46a4ec9508db78c0f91b%7Ced5b36e701ee4ebc867ee03cfa0d4697%7C0%7C0%7C638236542442746833%7CUnknown%7CTWFpbGZsb3d8eyJWIjoiMC4wLjAwMDAiLCJQIjoiV2luMzIiLCJBTiI6Ik1haWwiLCJXVCI6Mn0%3D%7C2000%7C%7C%7C&amp;sdata=x84ho6ab9YdS%2FMcffPTuhlhMoLsf2iz%2F02QAsBm8jvI%3D&amp;reserved=0" TargetMode="External"/><Relationship Id="rId20" Type="http://schemas.openxmlformats.org/officeDocument/2006/relationships/hyperlink" Target="https://gcc02.safelinks.protection.outlook.com/?url=https%3A%2F%2Fwww.whitehouse.gov%2Fbriefing-room%2Fpresidential-actions%2F2023%2F02%2F16%2Fexecutive-order-on-further-advancing-racial-equity-and-support-for-underserved-communities-through-the-federal-government%2F%3Futm_medium%3Demail%26utm_source%3Dgovdelivery&amp;data=05%7C01%7C%7C32034f55d85c46a4ec9508db78c0f91b%7Ced5b36e701ee4ebc867ee03cfa0d4697%7C0%7C0%7C638236542442434350%7CUnknown%7CTWFpbGZsb3d8eyJWIjoiMC4wLjAwMDAiLCJQIjoiV2luMzIiLCJBTiI6Ik1haWwiLCJXVCI6Mn0%3D%7C2000%7C%7C%7C&amp;sdata=MIg0ktUp5m4mq14Sx6%2BmvnnP3ffOWuUSZfK%2BToaOwSY%3D&amp;reserved=0" TargetMode="External"/><Relationship Id="rId41" Type="http://schemas.openxmlformats.org/officeDocument/2006/relationships/hyperlink" Target="https://www.farmers.gov/blog/myth-busting-fsas-new-revenue-based-disaster-and-pandemic-assistance-programs?utm_medium=email&amp;utm_source=govdelivery" TargetMode="External"/><Relationship Id="rId54" Type="http://schemas.openxmlformats.org/officeDocument/2006/relationships/hyperlink" Target="https://gcc02.safelinks.protection.outlook.com/?url=https%3A%2F%2Fwww.fsa.usda.gov%2Fprograms-and-services%2Ffarm-loan-programs%2Ffarm-operating-loans%2Findex%3Futm_medium%3Demail%26utm_source%3Dgovdelivery&amp;data=05%7C01%7C%7C32034f55d85c46a4ec9508db78c0f91b%7Ced5b36e701ee4ebc867ee03cfa0d4697%7C0%7C0%7C638236542442591007%7CUnknown%7CTWFpbGZsb3d8eyJWIjoiMC4wLjAwMDAiLCJQIjoiV2luMzIiLCJBTiI6Ik1haWwiLCJXVCI6Mn0%3D%7C2000%7C%7C%7C&amp;sdata=a0GknTkwqnvfnVaLjBSnzQiz06zUQI2wWa2XU%2BhBn9w%3D&amp;reserved=0" TargetMode="External"/><Relationship Id="rId62" Type="http://schemas.openxmlformats.org/officeDocument/2006/relationships/hyperlink" Target="mailto:terrick.boley@usda.gov" TargetMode="External"/><Relationship Id="rId1" Type="http://schemas.openxmlformats.org/officeDocument/2006/relationships/numbering" Target="numbering.xml"/><Relationship Id="rId6" Type="http://schemas.openxmlformats.org/officeDocument/2006/relationships/hyperlink" Target="https://gcc02.safelinks.protection.outlook.com/?url=http%3A%2F%2Fwww.fsa.usda.gov%2Felections%3Futm_medium%3Demail%26utm_source%3Dgovdelivery&amp;data=05%7C01%7C%7C32034f55d85c46a4ec9508db78c0f91b%7Ced5b36e701ee4ebc867ee03cfa0d4697%7C0%7C0%7C638236542442434350%7CUnknown%7CTWFpbGZsb3d8eyJWIjoiMC4wLjAwMDAiLCJQIjoiV2luMzIiLCJBTiI6Ik1haWwiLCJXVCI6Mn0%3D%7C2000%7C%7C%7C&amp;sdata=vJLyBXzZo%2FCKdKbHWRseZBZvyEX9quv2KndoAIffamM%3D&amp;reserved=0" TargetMode="External"/><Relationship Id="rId15" Type="http://schemas.openxmlformats.org/officeDocument/2006/relationships/hyperlink" Target="https://gcc02.safelinks.protection.outlook.com/?url=https%3A%2F%2Fwww.fsa.usda.gov%2FAssets%2FUSDA-FSA-Public%2Fusdafiles%2FIncreasing-Land-Access%2Fpdfs%2Fincreasing_land_access_draft_programmatic_environmental_assessment.pdf%3Futm_medium%3Demail%26utm_source%3Dgovdelivery&amp;data=05%7C01%7C%7C32034f55d85c46a4ec9508db78c0f91b%7Ced5b36e701ee4ebc867ee03cfa0d4697%7C0%7C0%7C638236542442434350%7CUnknown%7CTWFpbGZsb3d8eyJWIjoiMC4wLjAwMDAiLCJQIjoiV2luMzIiLCJBTiI6Ik1haWwiLCJXVCI6Mn0%3D%7C2000%7C%7C%7C&amp;sdata=0OWQ18S9%2BqqdHDjA0RrfsRYJaXGy2%2Fub%2BoM290MAQE0%3D&amp;reserved=0" TargetMode="External"/><Relationship Id="rId23" Type="http://schemas.openxmlformats.org/officeDocument/2006/relationships/hyperlink" Target="https://www.farmers.gov/sites/default/files/2021-09/farmersgov-portal-farmrecords-factsheet.pdf?utm_medium=email&amp;utm_source=govdelivery" TargetMode="External"/><Relationship Id="rId28" Type="http://schemas.openxmlformats.org/officeDocument/2006/relationships/hyperlink" Target="https://gcc02.safelinks.protection.outlook.com/?url=https%3A%2F%2Fwww.nsied.org%2F%3Futm_medium%3Demail%26utm_source%3Dgovdelivery&amp;data=05%7C01%7C%7C32034f55d85c46a4ec9508db78c0f91b%7Ced5b36e701ee4ebc867ee03cfa0d4697%7C0%7C0%7C638236542442434350%7CUnknown%7CTWFpbGZsb3d8eyJWIjoiMC4wLjAwMDAiLCJQIjoiV2luMzIiLCJBTiI6Ik1haWwiLCJXVCI6Mn0%3D%7C2000%7C%7C%7C&amp;sdata=meyqvNzC1c0XrYSErN5EJkPfYgI3jm6UMJq6BifNZS0%3D&amp;reserved=0" TargetMode="External"/><Relationship Id="rId36" Type="http://schemas.openxmlformats.org/officeDocument/2006/relationships/hyperlink" Target="https://gcc02.safelinks.protection.outlook.com/?url=https%3A%2F%2Fwww.fsa.usda.gov%2FAssets%2FUSDA-FSA-Public%2Fusdafiles%2FFactSheets%2F2023%2Ffsa_erp_factsheet_22.pdf%3Futm_medium%3Demail%26utm_source%3Dgovdelivery&amp;data=05%7C01%7C%7C32034f55d85c46a4ec9508db78c0f91b%7Ced5b36e701ee4ebc867ee03cfa0d4697%7C0%7C0%7C638236542442591007%7CUnknown%7CTWFpbGZsb3d8eyJWIjoiMC4wLjAwMDAiLCJQIjoiV2luMzIiLCJBTiI6Ik1haWwiLCJXVCI6Mn0%3D%7C2000%7C%7C%7C&amp;sdata=B017ZCPy%2BfwdtmNnWaIJHI0S65RFkIzB8b42v%2BBdmOc%3D&amp;reserved=0" TargetMode="External"/><Relationship Id="rId49" Type="http://schemas.openxmlformats.org/officeDocument/2006/relationships/hyperlink" Target="https://gcc02.safelinks.protection.outlook.com/?url=https%3A%2F%2Fwww.fsa.usda.gov%2Fprograms-and-services%2Ffarm-bill%2Ffarm-safety-net%2Fdairy-programs%2Findex%3Futm_medium%3Demail%26utm_source%3Dgovdelivery&amp;data=05%7C01%7C%7C32034f55d85c46a4ec9508db78c0f91b%7Ced5b36e701ee4ebc867ee03cfa0d4697%7C0%7C0%7C638236542442591007%7CUnknown%7CTWFpbGZsb3d8eyJWIjoiMC4wLjAwMDAiLCJQIjoiV2luMzIiLCJBTiI6Ik1haWwiLCJXVCI6Mn0%3D%7C2000%7C%7C%7C&amp;sdata=aK6fpA9Ot7dnUHtRKCtf9IxpBMGgGf6TKzVYEGj9RVw%3D&amp;reserved=0" TargetMode="External"/><Relationship Id="rId57" Type="http://schemas.openxmlformats.org/officeDocument/2006/relationships/hyperlink" Target="https://gcc02.safelinks.protection.outlook.com/?url=https%3A%2F%2Fwww.fsa.usda.gov%2Fprograms-and-services%2Ffarm-loan-programs%2Ffarm-ownership-loans%2Findex%3Futm_medium%3Demail%26utm_source%3Dgovdelivery&amp;data=05%7C01%7C%7C32034f55d85c46a4ec9508db78c0f91b%7Ced5b36e701ee4ebc867ee03cfa0d4697%7C0%7C0%7C638236542442746833%7CUnknown%7CTWFpbGZsb3d8eyJWIjoiMC4wLjAwMDAiLCJQIjoiV2luMzIiLCJBTiI6Ik1haWwiLCJXVCI6Mn0%3D%7C2000%7C%7C%7C&amp;sdata=47UuqTTAEMK2jw5Psaw2C21btBZVGz9gqrI9m4aRUvw%3D&amp;reserved=0" TargetMode="External"/><Relationship Id="rId10" Type="http://schemas.openxmlformats.org/officeDocument/2006/relationships/hyperlink" Target="https://gcc02.safelinks.protection.outlook.com/?url=http%3A%2F%2Fwww.fsa.usda.gov%2F%3Futm_medium%3Demail%26utm_source%3Dgovdelivery&amp;data=05%7C01%7C%7C32034f55d85c46a4ec9508db78c0f91b%7Ced5b36e701ee4ebc867ee03cfa0d4697%7C0%7C0%7C638236542442434350%7CUnknown%7CTWFpbGZsb3d8eyJWIjoiMC4wLjAwMDAiLCJQIjoiV2luMzIiLCJBTiI6Ik1haWwiLCJXVCI6Mn0%3D%7C2000%7C%7C%7C&amp;sdata=uoWterfinw6Q7HuIb0wc2nLcvk0CZ2TsH4MxiDqzpKQ%3D&amp;reserved=0" TargetMode="External"/><Relationship Id="rId31" Type="http://schemas.openxmlformats.org/officeDocument/2006/relationships/hyperlink" Target="https://gcc02.safelinks.protection.outlook.com/?url=https%3A%2F%2Fwww.ruralco.org%2F%3Futm_medium%3Demail%26utm_source%3Dgovdelivery&amp;data=05%7C01%7C%7C32034f55d85c46a4ec9508db78c0f91b%7Ced5b36e701ee4ebc867ee03cfa0d4697%7C0%7C0%7C638236542442591007%7CUnknown%7CTWFpbGZsb3d8eyJWIjoiMC4wLjAwMDAiLCJQIjoiV2luMzIiLCJBTiI6Ik1haWwiLCJXVCI6Mn0%3D%7C2000%7C%7C%7C&amp;sdata=J4Yv2mJEYrlFPabajmyTdJ7Xzc4il9bXEEKWs7yX5RI%3D&amp;reserved=0" TargetMode="External"/><Relationship Id="rId44" Type="http://schemas.openxmlformats.org/officeDocument/2006/relationships/hyperlink" Target="https://gcc02.safelinks.protection.outlook.com/?url=https%3A%2F%2Fwww.fsa.usda.gov%2Fprograms-and-services%2Frice-production-program%2Findex%3Futm_medium%3Demail%26utm_source%3Dgovdelivery&amp;data=05%7C01%7C%7C32034f55d85c46a4ec9508db78c0f91b%7Ced5b36e701ee4ebc867ee03cfa0d4697%7C0%7C0%7C638236542442591007%7CUnknown%7CTWFpbGZsb3d8eyJWIjoiMC4wLjAwMDAiLCJQIjoiV2luMzIiLCJBTiI6Ik1haWwiLCJXVCI6Mn0%3D%7C2000%7C%7C%7C&amp;sdata=ofhtaHuRYKmFU4RqzdwGxvSyRRkqPCaN4ukeMjNAdec%3D&amp;reserved=0" TargetMode="External"/><Relationship Id="rId52" Type="http://schemas.openxmlformats.org/officeDocument/2006/relationships/hyperlink" Target="https://gcc02.safelinks.protection.outlook.com/?url=https%3A%2F%2Fwww.fsa.usda.gov%2Fprograms-and-services%2Fprice-support%2Ffacility-loans%2Ffarm-storage%2Findex%3Futm_medium%3Demail%26utm_source%3Dgovdelivery&amp;data=05%7C01%7C%7C32034f55d85c46a4ec9508db78c0f91b%7Ced5b36e701ee4ebc867ee03cfa0d4697%7C0%7C0%7C638236542442591007%7CUnknown%7CTWFpbGZsb3d8eyJWIjoiMC4wLjAwMDAiLCJQIjoiV2luMzIiLCJBTiI6Ik1haWwiLCJXVCI6Mn0%3D%7C2000%7C%7C%7C&amp;sdata=IN0IvAFRB552aGYBY09n%2FP1o6hKZL9JkfELXbl%2B%2F4Yc%3D&amp;reserved=0" TargetMode="External"/><Relationship Id="rId60" Type="http://schemas.openxmlformats.org/officeDocument/2006/relationships/hyperlink" Target="mailto:Ronald.Guidry@usda.gov"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content.govdelivery.com/attachments/fancy_images/USDAFARMERS/2022/07/6218018/4255163/youth_crop.jpg" TargetMode="External"/><Relationship Id="rId13" Type="http://schemas.openxmlformats.org/officeDocument/2006/relationships/hyperlink" Target="https://www.farmers.gov/working-with-us/service-center-locator?utm_medium=email&amp;utm_source=govdelivery" TargetMode="External"/><Relationship Id="rId18" Type="http://schemas.openxmlformats.org/officeDocument/2006/relationships/hyperlink" Target="https://www.usda.gov/media/press-releases/2022/08/24/usda-announces-550-million-american-rescue-plan-funding-projects?utm_medium=email&amp;utm_source=govdelivery" TargetMode="External"/><Relationship Id="rId39" Type="http://schemas.openxmlformats.org/officeDocument/2006/relationships/hyperlink" Target="https://gcc02.safelinks.protection.outlook.com/?url=https%3A%2F%2Fwww.youtube.com%2Fwatch%3Futm_medium%3Demail%26utm_source%3Dgovdelivery%26v%3Dv3R5llZzKBY&amp;data=05%7C01%7C%7C32034f55d85c46a4ec9508db78c0f91b%7Ced5b36e701ee4ebc867ee03cfa0d4697%7C0%7C0%7C638236542442591007%7CUnknown%7CTWFpbGZsb3d8eyJWIjoiMC4wLjAwMDAiLCJQIjoiV2luMzIiLCJBTiI6Ik1haWwiLCJXVCI6Mn0%3D%7C2000%7C%7C%7C&amp;sdata=6KQBwSLTAiyh6P%2FXFG4o%2BsNjjdOUAM64jJpg6OJ%2FZ1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7612</Words>
  <Characters>43395</Characters>
  <Application>Microsoft Office Word</Application>
  <DocSecurity>0</DocSecurity>
  <Lines>361</Lines>
  <Paragraphs>101</Paragraphs>
  <ScaleCrop>false</ScaleCrop>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2023-06-29T16:51:00Z</dcterms:created>
  <dcterms:modified xsi:type="dcterms:W3CDTF">2023-06-29T16:52:00Z</dcterms:modified>
</cp:coreProperties>
</file>